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978" w:rsidRDefault="002B4978" w:rsidP="00D10A89">
      <w:pPr>
        <w:spacing w:line="0" w:lineRule="atLeast"/>
        <w:ind w:firstLine="0"/>
        <w:jc w:val="center"/>
        <w:rPr>
          <w:szCs w:val="28"/>
        </w:rPr>
      </w:pPr>
      <w:bookmarkStart w:id="0" w:name="bookmark13"/>
      <w:r>
        <w:rPr>
          <w:noProof/>
          <w:szCs w:val="28"/>
        </w:rPr>
        <w:drawing>
          <wp:inline distT="0" distB="0" distL="0" distR="0">
            <wp:extent cx="809625" cy="914400"/>
            <wp:effectExtent l="19050" t="0" r="952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809625" cy="914400"/>
                    </a:xfrm>
                    <a:prstGeom prst="rect">
                      <a:avLst/>
                    </a:prstGeom>
                    <a:noFill/>
                    <a:ln w="9525">
                      <a:noFill/>
                      <a:miter lim="800000"/>
                      <a:headEnd/>
                      <a:tailEnd/>
                    </a:ln>
                  </pic:spPr>
                </pic:pic>
              </a:graphicData>
            </a:graphic>
          </wp:inline>
        </w:drawing>
      </w:r>
    </w:p>
    <w:p w:rsidR="002B4978" w:rsidRDefault="002B4978" w:rsidP="00D10A89">
      <w:pPr>
        <w:spacing w:line="0" w:lineRule="atLeast"/>
        <w:ind w:left="567" w:firstLine="0"/>
        <w:jc w:val="center"/>
        <w:rPr>
          <w:b/>
          <w:szCs w:val="28"/>
        </w:rPr>
      </w:pPr>
    </w:p>
    <w:p w:rsidR="002B4978" w:rsidRDefault="002B4978" w:rsidP="00D10A89">
      <w:pPr>
        <w:spacing w:line="0" w:lineRule="atLeast"/>
        <w:ind w:firstLine="0"/>
        <w:jc w:val="center"/>
        <w:rPr>
          <w:b/>
          <w:sz w:val="28"/>
          <w:szCs w:val="28"/>
        </w:rPr>
      </w:pPr>
      <w:r>
        <w:rPr>
          <w:b/>
          <w:sz w:val="28"/>
          <w:szCs w:val="28"/>
        </w:rPr>
        <w:t>ХАНТЫ-МАНСИЙСКИЙ АВТОНОМНЫЙ ОКРУГ – ЮГРА</w:t>
      </w:r>
    </w:p>
    <w:p w:rsidR="002B4978" w:rsidRDefault="002B4978" w:rsidP="00D10A89">
      <w:pPr>
        <w:spacing w:line="0" w:lineRule="atLeast"/>
        <w:ind w:left="567" w:firstLine="0"/>
        <w:jc w:val="center"/>
        <w:rPr>
          <w:b/>
          <w:sz w:val="28"/>
          <w:szCs w:val="28"/>
        </w:rPr>
      </w:pPr>
      <w:r>
        <w:rPr>
          <w:b/>
          <w:sz w:val="28"/>
          <w:szCs w:val="28"/>
        </w:rPr>
        <w:t>ДУМА КОНДИНСКОГО РАЙОНА</w:t>
      </w:r>
    </w:p>
    <w:p w:rsidR="002B4978" w:rsidRDefault="002B4978" w:rsidP="00D10A89">
      <w:pPr>
        <w:spacing w:line="0" w:lineRule="atLeast"/>
        <w:ind w:firstLine="0"/>
        <w:jc w:val="center"/>
        <w:rPr>
          <w:b/>
          <w:sz w:val="28"/>
          <w:szCs w:val="28"/>
        </w:rPr>
      </w:pPr>
    </w:p>
    <w:p w:rsidR="002B4978" w:rsidRDefault="002B4978" w:rsidP="00D10A89">
      <w:pPr>
        <w:spacing w:line="0" w:lineRule="atLeast"/>
        <w:ind w:firstLine="0"/>
        <w:jc w:val="center"/>
        <w:rPr>
          <w:b/>
          <w:sz w:val="28"/>
          <w:szCs w:val="28"/>
        </w:rPr>
      </w:pPr>
      <w:r>
        <w:rPr>
          <w:b/>
          <w:sz w:val="28"/>
          <w:szCs w:val="28"/>
        </w:rPr>
        <w:t>РЕШЕНИЕ</w:t>
      </w:r>
      <w:bookmarkEnd w:id="0"/>
    </w:p>
    <w:p w:rsidR="002B4978" w:rsidRDefault="002B4978" w:rsidP="002B4978">
      <w:pPr>
        <w:pStyle w:val="3"/>
        <w:spacing w:before="0" w:after="0" w:line="0" w:lineRule="atLeast"/>
        <w:ind w:left="567" w:firstLine="567"/>
        <w:jc w:val="center"/>
        <w:rPr>
          <w:rFonts w:ascii="Times New Roman" w:hAnsi="Times New Roman" w:cs="Times New Roman"/>
          <w:sz w:val="28"/>
          <w:szCs w:val="28"/>
        </w:rPr>
      </w:pPr>
    </w:p>
    <w:p w:rsidR="002B4978" w:rsidRPr="00A878CB" w:rsidRDefault="002B4978" w:rsidP="00816978">
      <w:pPr>
        <w:spacing w:line="240" w:lineRule="auto"/>
        <w:ind w:left="567" w:firstLine="0"/>
        <w:jc w:val="center"/>
        <w:rPr>
          <w:b/>
          <w:sz w:val="27"/>
          <w:szCs w:val="27"/>
        </w:rPr>
      </w:pPr>
      <w:r w:rsidRPr="00A878CB">
        <w:rPr>
          <w:b/>
          <w:sz w:val="27"/>
          <w:szCs w:val="27"/>
        </w:rPr>
        <w:t xml:space="preserve">О </w:t>
      </w:r>
      <w:proofErr w:type="gramStart"/>
      <w:r w:rsidRPr="00A878CB">
        <w:rPr>
          <w:b/>
          <w:sz w:val="27"/>
          <w:szCs w:val="27"/>
        </w:rPr>
        <w:t>бюджете</w:t>
      </w:r>
      <w:proofErr w:type="gramEnd"/>
      <w:r w:rsidRPr="00A878CB">
        <w:rPr>
          <w:b/>
          <w:sz w:val="27"/>
          <w:szCs w:val="27"/>
        </w:rPr>
        <w:t xml:space="preserve"> муниципального образования Кондинский район </w:t>
      </w:r>
    </w:p>
    <w:p w:rsidR="002B4978" w:rsidRPr="00A878CB" w:rsidRDefault="002B4978" w:rsidP="00816978">
      <w:pPr>
        <w:spacing w:line="240" w:lineRule="auto"/>
        <w:ind w:left="567" w:firstLine="0"/>
        <w:jc w:val="center"/>
        <w:rPr>
          <w:b/>
          <w:sz w:val="27"/>
          <w:szCs w:val="27"/>
        </w:rPr>
      </w:pPr>
      <w:r w:rsidRPr="00A878CB">
        <w:rPr>
          <w:b/>
          <w:sz w:val="27"/>
          <w:szCs w:val="27"/>
        </w:rPr>
        <w:t>на 201</w:t>
      </w:r>
      <w:r w:rsidR="00816978" w:rsidRPr="00A878CB">
        <w:rPr>
          <w:b/>
          <w:sz w:val="27"/>
          <w:szCs w:val="27"/>
        </w:rPr>
        <w:t>8</w:t>
      </w:r>
      <w:r w:rsidRPr="00A878CB">
        <w:rPr>
          <w:b/>
          <w:sz w:val="27"/>
          <w:szCs w:val="27"/>
        </w:rPr>
        <w:t xml:space="preserve"> год и на плановый период 201</w:t>
      </w:r>
      <w:r w:rsidR="00816978" w:rsidRPr="00A878CB">
        <w:rPr>
          <w:b/>
          <w:sz w:val="27"/>
          <w:szCs w:val="27"/>
        </w:rPr>
        <w:t>9</w:t>
      </w:r>
      <w:r w:rsidRPr="00A878CB">
        <w:rPr>
          <w:b/>
          <w:sz w:val="27"/>
          <w:szCs w:val="27"/>
        </w:rPr>
        <w:t xml:space="preserve"> и 20</w:t>
      </w:r>
      <w:r w:rsidR="00816978" w:rsidRPr="00A878CB">
        <w:rPr>
          <w:b/>
          <w:sz w:val="27"/>
          <w:szCs w:val="27"/>
        </w:rPr>
        <w:t>20</w:t>
      </w:r>
      <w:r w:rsidRPr="00A878CB">
        <w:rPr>
          <w:b/>
          <w:sz w:val="27"/>
          <w:szCs w:val="27"/>
        </w:rPr>
        <w:t xml:space="preserve"> годов</w:t>
      </w:r>
    </w:p>
    <w:p w:rsidR="0027573C" w:rsidRPr="00A878CB" w:rsidRDefault="002B4978" w:rsidP="00A878CB">
      <w:pPr>
        <w:spacing w:line="0" w:lineRule="atLeast"/>
        <w:ind w:left="567" w:firstLine="567"/>
        <w:rPr>
          <w:sz w:val="27"/>
          <w:szCs w:val="27"/>
        </w:rPr>
      </w:pPr>
      <w:r w:rsidRPr="00A878CB">
        <w:rPr>
          <w:sz w:val="27"/>
          <w:szCs w:val="27"/>
        </w:rPr>
        <w:t xml:space="preserve">  </w:t>
      </w:r>
      <w:r w:rsidRPr="00A878CB">
        <w:rPr>
          <w:sz w:val="27"/>
          <w:szCs w:val="27"/>
        </w:rPr>
        <w:tab/>
      </w:r>
    </w:p>
    <w:p w:rsidR="0027573C" w:rsidRPr="00A878CB" w:rsidRDefault="00A878CB" w:rsidP="00A878CB">
      <w:pPr>
        <w:spacing w:line="240" w:lineRule="auto"/>
        <w:rPr>
          <w:b/>
          <w:sz w:val="27"/>
          <w:szCs w:val="27"/>
        </w:rPr>
      </w:pPr>
      <w:proofErr w:type="gramStart"/>
      <w:r w:rsidRPr="00A878CB">
        <w:rPr>
          <w:sz w:val="27"/>
          <w:szCs w:val="27"/>
        </w:rPr>
        <w:t xml:space="preserve">В соответствии с Бюджетным кодексом Российской Федерации, </w:t>
      </w:r>
      <w:r w:rsidR="0027573C" w:rsidRPr="00A878CB">
        <w:rPr>
          <w:sz w:val="27"/>
          <w:szCs w:val="27"/>
        </w:rPr>
        <w:t xml:space="preserve">статьёй 15 и 52 Федерального закона от 06 октября 2003 года № 131-ФЗ  «Об общих принципах организации местного самоуправления в Российской Федерации», подпункта 2 пункта 1 статьи 18 и статьёй 39 Устава Кондинского района, решением Думы Кондинского района от 15 сентября 2011 года № 133 «Об утверждении Положения о бюджетном процессе </w:t>
      </w:r>
      <w:r>
        <w:rPr>
          <w:sz w:val="27"/>
          <w:szCs w:val="27"/>
        </w:rPr>
        <w:t xml:space="preserve"> </w:t>
      </w:r>
      <w:r w:rsidR="0027573C" w:rsidRPr="00A878CB">
        <w:rPr>
          <w:sz w:val="27"/>
          <w:szCs w:val="27"/>
        </w:rPr>
        <w:t>в муниципальном образовании Кондинский</w:t>
      </w:r>
      <w:proofErr w:type="gramEnd"/>
      <w:r w:rsidR="0027573C" w:rsidRPr="00A878CB">
        <w:rPr>
          <w:sz w:val="27"/>
          <w:szCs w:val="27"/>
        </w:rPr>
        <w:t xml:space="preserve"> район» (далее - Положение о бюджетном </w:t>
      </w:r>
      <w:proofErr w:type="gramStart"/>
      <w:r w:rsidR="0027573C" w:rsidRPr="00A878CB">
        <w:rPr>
          <w:sz w:val="27"/>
          <w:szCs w:val="27"/>
        </w:rPr>
        <w:t>процессе</w:t>
      </w:r>
      <w:proofErr w:type="gramEnd"/>
      <w:r w:rsidR="0027573C" w:rsidRPr="00A878CB">
        <w:rPr>
          <w:sz w:val="27"/>
          <w:szCs w:val="27"/>
        </w:rPr>
        <w:t xml:space="preserve"> района), Дума Кондинского района </w:t>
      </w:r>
      <w:r w:rsidR="0027573C" w:rsidRPr="00A878CB">
        <w:rPr>
          <w:b/>
          <w:sz w:val="27"/>
          <w:szCs w:val="27"/>
        </w:rPr>
        <w:t>решила</w:t>
      </w:r>
      <w:r w:rsidR="0027573C" w:rsidRPr="00A878CB">
        <w:rPr>
          <w:sz w:val="27"/>
          <w:szCs w:val="27"/>
        </w:rPr>
        <w:t>:</w:t>
      </w:r>
    </w:p>
    <w:p w:rsidR="0027573C" w:rsidRPr="00A878CB" w:rsidRDefault="0027573C" w:rsidP="00A878CB">
      <w:pPr>
        <w:spacing w:line="240" w:lineRule="auto"/>
        <w:rPr>
          <w:sz w:val="27"/>
          <w:szCs w:val="27"/>
        </w:rPr>
      </w:pPr>
      <w:r w:rsidRPr="00A878CB">
        <w:rPr>
          <w:sz w:val="27"/>
          <w:szCs w:val="27"/>
        </w:rPr>
        <w:t>1</w:t>
      </w:r>
      <w:r w:rsidRPr="00A878CB">
        <w:rPr>
          <w:color w:val="000000"/>
          <w:sz w:val="27"/>
          <w:szCs w:val="27"/>
        </w:rPr>
        <w:t xml:space="preserve">. Утвердить основные характеристики бюджета </w:t>
      </w:r>
      <w:r w:rsidRPr="00A878CB">
        <w:rPr>
          <w:sz w:val="27"/>
          <w:szCs w:val="27"/>
        </w:rPr>
        <w:t>муниципального образования Кондинский район (далее – бюджет района) на 2018 год                       и на плановый период 2019 и 2020 годов:</w:t>
      </w:r>
    </w:p>
    <w:p w:rsidR="0027573C" w:rsidRPr="00A878CB" w:rsidRDefault="0027573C" w:rsidP="00A878CB">
      <w:pPr>
        <w:tabs>
          <w:tab w:val="left" w:pos="1134"/>
        </w:tabs>
        <w:spacing w:line="240" w:lineRule="auto"/>
        <w:rPr>
          <w:sz w:val="27"/>
          <w:szCs w:val="27"/>
        </w:rPr>
      </w:pPr>
      <w:r w:rsidRPr="00A878CB">
        <w:rPr>
          <w:sz w:val="27"/>
          <w:szCs w:val="27"/>
        </w:rPr>
        <w:t>1) Прогнозируемый общий объем доходов бюджета района согласно приложениям 1 и 2 к настоящему решению:</w:t>
      </w:r>
    </w:p>
    <w:p w:rsidR="0027573C" w:rsidRPr="00A878CB" w:rsidRDefault="0027573C" w:rsidP="00A878CB">
      <w:pPr>
        <w:tabs>
          <w:tab w:val="left" w:pos="1134"/>
        </w:tabs>
        <w:spacing w:line="240" w:lineRule="auto"/>
        <w:ind w:firstLine="720"/>
        <w:rPr>
          <w:sz w:val="27"/>
          <w:szCs w:val="27"/>
        </w:rPr>
      </w:pPr>
      <w:r w:rsidRPr="00A878CB">
        <w:rPr>
          <w:sz w:val="27"/>
          <w:szCs w:val="27"/>
        </w:rPr>
        <w:t>а) на 2018 год – 3 769 558 687,00 рублей;</w:t>
      </w:r>
    </w:p>
    <w:p w:rsidR="0027573C" w:rsidRPr="00A878CB" w:rsidRDefault="0027573C" w:rsidP="00A878CB">
      <w:pPr>
        <w:tabs>
          <w:tab w:val="left" w:pos="1134"/>
        </w:tabs>
        <w:spacing w:line="240" w:lineRule="auto"/>
        <w:ind w:firstLine="720"/>
        <w:rPr>
          <w:sz w:val="27"/>
          <w:szCs w:val="27"/>
        </w:rPr>
      </w:pPr>
      <w:r w:rsidRPr="00A878CB">
        <w:rPr>
          <w:sz w:val="27"/>
          <w:szCs w:val="27"/>
        </w:rPr>
        <w:t>б) на 2019 год – 3 091 630 380,00 рублей;</w:t>
      </w:r>
    </w:p>
    <w:p w:rsidR="0027573C" w:rsidRPr="00A878CB" w:rsidRDefault="0027573C" w:rsidP="00A878CB">
      <w:pPr>
        <w:tabs>
          <w:tab w:val="left" w:pos="1134"/>
        </w:tabs>
        <w:spacing w:line="240" w:lineRule="auto"/>
        <w:ind w:firstLine="720"/>
        <w:rPr>
          <w:sz w:val="27"/>
          <w:szCs w:val="27"/>
        </w:rPr>
      </w:pPr>
      <w:r w:rsidRPr="00A878CB">
        <w:rPr>
          <w:sz w:val="27"/>
          <w:szCs w:val="27"/>
        </w:rPr>
        <w:t>в) на 2020 год – 3 006 878 880,00 рублей.</w:t>
      </w:r>
    </w:p>
    <w:p w:rsidR="0027573C" w:rsidRPr="00A878CB" w:rsidRDefault="0027573C" w:rsidP="00A878CB">
      <w:pPr>
        <w:tabs>
          <w:tab w:val="left" w:pos="1134"/>
        </w:tabs>
        <w:spacing w:line="240" w:lineRule="auto"/>
        <w:rPr>
          <w:sz w:val="27"/>
          <w:szCs w:val="27"/>
        </w:rPr>
      </w:pPr>
      <w:r w:rsidRPr="00A878CB">
        <w:rPr>
          <w:sz w:val="27"/>
          <w:szCs w:val="27"/>
        </w:rPr>
        <w:t>2) Общий объем расходов бюджета района:</w:t>
      </w:r>
    </w:p>
    <w:p w:rsidR="0027573C" w:rsidRPr="00A878CB" w:rsidRDefault="0027573C" w:rsidP="00A878CB">
      <w:pPr>
        <w:tabs>
          <w:tab w:val="left" w:pos="1134"/>
        </w:tabs>
        <w:spacing w:line="240" w:lineRule="auto"/>
        <w:rPr>
          <w:sz w:val="27"/>
          <w:szCs w:val="27"/>
        </w:rPr>
      </w:pPr>
      <w:r w:rsidRPr="00A878CB">
        <w:rPr>
          <w:sz w:val="27"/>
          <w:szCs w:val="27"/>
        </w:rPr>
        <w:t>а) на 2018 год – 3 853 603 659,00 рублей;</w:t>
      </w:r>
    </w:p>
    <w:p w:rsidR="0027573C" w:rsidRPr="00A878CB" w:rsidRDefault="0027573C" w:rsidP="00A878CB">
      <w:pPr>
        <w:tabs>
          <w:tab w:val="left" w:pos="1134"/>
        </w:tabs>
        <w:spacing w:line="240" w:lineRule="auto"/>
        <w:rPr>
          <w:sz w:val="27"/>
          <w:szCs w:val="27"/>
        </w:rPr>
      </w:pPr>
      <w:r w:rsidRPr="00A878CB">
        <w:rPr>
          <w:sz w:val="27"/>
          <w:szCs w:val="27"/>
        </w:rPr>
        <w:t>б) на 2019 год – 3 091 630 380,00 рублей;</w:t>
      </w:r>
    </w:p>
    <w:p w:rsidR="0027573C" w:rsidRPr="00A878CB" w:rsidRDefault="0027573C" w:rsidP="00A878CB">
      <w:pPr>
        <w:tabs>
          <w:tab w:val="left" w:pos="1134"/>
        </w:tabs>
        <w:spacing w:line="240" w:lineRule="auto"/>
        <w:rPr>
          <w:sz w:val="27"/>
          <w:szCs w:val="27"/>
        </w:rPr>
      </w:pPr>
      <w:r w:rsidRPr="00A878CB">
        <w:rPr>
          <w:sz w:val="27"/>
          <w:szCs w:val="27"/>
        </w:rPr>
        <w:t>в) на 2020 год – 3 006 878 880,00 рублей.</w:t>
      </w:r>
    </w:p>
    <w:p w:rsidR="0027573C" w:rsidRPr="00A878CB" w:rsidRDefault="0027573C" w:rsidP="00A878CB">
      <w:pPr>
        <w:tabs>
          <w:tab w:val="left" w:pos="1134"/>
        </w:tabs>
        <w:spacing w:line="240" w:lineRule="auto"/>
        <w:ind w:left="708" w:firstLine="1"/>
        <w:rPr>
          <w:sz w:val="27"/>
          <w:szCs w:val="27"/>
        </w:rPr>
      </w:pPr>
      <w:r w:rsidRPr="00A878CB">
        <w:rPr>
          <w:sz w:val="27"/>
          <w:szCs w:val="27"/>
        </w:rPr>
        <w:t>3) Прогнозируемый дефицит/</w:t>
      </w:r>
      <w:proofErr w:type="spellStart"/>
      <w:r w:rsidRPr="00A878CB">
        <w:rPr>
          <w:sz w:val="27"/>
          <w:szCs w:val="27"/>
        </w:rPr>
        <w:t>профицит</w:t>
      </w:r>
      <w:proofErr w:type="spellEnd"/>
      <w:r w:rsidRPr="00A878CB">
        <w:rPr>
          <w:sz w:val="27"/>
          <w:szCs w:val="27"/>
        </w:rPr>
        <w:t xml:space="preserve"> бюджета района:</w:t>
      </w:r>
    </w:p>
    <w:p w:rsidR="0027573C" w:rsidRPr="00A878CB" w:rsidRDefault="0027573C" w:rsidP="00A878CB">
      <w:pPr>
        <w:tabs>
          <w:tab w:val="left" w:pos="1134"/>
        </w:tabs>
        <w:spacing w:line="240" w:lineRule="auto"/>
        <w:ind w:firstLine="709"/>
        <w:rPr>
          <w:sz w:val="27"/>
          <w:szCs w:val="27"/>
        </w:rPr>
      </w:pPr>
      <w:r w:rsidRPr="00A878CB">
        <w:rPr>
          <w:sz w:val="27"/>
          <w:szCs w:val="27"/>
        </w:rPr>
        <w:t>а) на 2018 год бюджет района спрогнозирован с дефицитом 84 044 972,00 рублей;</w:t>
      </w:r>
    </w:p>
    <w:p w:rsidR="0027573C" w:rsidRPr="00A878CB" w:rsidRDefault="0027573C" w:rsidP="00A878CB">
      <w:pPr>
        <w:tabs>
          <w:tab w:val="left" w:pos="1134"/>
        </w:tabs>
        <w:spacing w:line="240" w:lineRule="auto"/>
        <w:rPr>
          <w:sz w:val="27"/>
          <w:szCs w:val="27"/>
        </w:rPr>
      </w:pPr>
      <w:r w:rsidRPr="00A878CB">
        <w:rPr>
          <w:sz w:val="27"/>
          <w:szCs w:val="27"/>
        </w:rPr>
        <w:t>б) на 2019 год бюджет района сбалансирован с «нулевым» дефицитом;</w:t>
      </w:r>
    </w:p>
    <w:p w:rsidR="0027573C" w:rsidRPr="00A878CB" w:rsidRDefault="0027573C" w:rsidP="00A878CB">
      <w:pPr>
        <w:tabs>
          <w:tab w:val="left" w:pos="1134"/>
        </w:tabs>
        <w:spacing w:line="240" w:lineRule="auto"/>
        <w:rPr>
          <w:sz w:val="27"/>
          <w:szCs w:val="27"/>
        </w:rPr>
      </w:pPr>
      <w:r w:rsidRPr="00A878CB">
        <w:rPr>
          <w:sz w:val="27"/>
          <w:szCs w:val="27"/>
        </w:rPr>
        <w:t xml:space="preserve">в) на 2020 год бюджет района сбалансирован с «нулевым» дефицитом. </w:t>
      </w:r>
    </w:p>
    <w:p w:rsidR="0027573C" w:rsidRPr="00A878CB" w:rsidRDefault="0027573C" w:rsidP="00A878CB">
      <w:pPr>
        <w:pStyle w:val="aa"/>
        <w:spacing w:line="240" w:lineRule="auto"/>
        <w:ind w:firstLine="720"/>
        <w:rPr>
          <w:b w:val="0"/>
          <w:sz w:val="27"/>
          <w:szCs w:val="27"/>
        </w:rPr>
      </w:pPr>
      <w:r w:rsidRPr="00A878CB">
        <w:rPr>
          <w:b w:val="0"/>
          <w:sz w:val="27"/>
          <w:szCs w:val="27"/>
        </w:rPr>
        <w:t>4) Объем условно утверждаемых расходов бюджета района:</w:t>
      </w:r>
    </w:p>
    <w:p w:rsidR="0027573C" w:rsidRPr="00A878CB" w:rsidRDefault="0027573C" w:rsidP="00A878CB">
      <w:pPr>
        <w:pStyle w:val="aa"/>
        <w:spacing w:line="240" w:lineRule="auto"/>
        <w:ind w:firstLine="720"/>
        <w:rPr>
          <w:b w:val="0"/>
          <w:sz w:val="27"/>
          <w:szCs w:val="27"/>
        </w:rPr>
      </w:pPr>
      <w:r w:rsidRPr="00A878CB">
        <w:rPr>
          <w:b w:val="0"/>
          <w:sz w:val="27"/>
          <w:szCs w:val="27"/>
        </w:rPr>
        <w:t>а) на 2019 год в размере 26 443 400,00 рублей;</w:t>
      </w:r>
    </w:p>
    <w:p w:rsidR="0027573C" w:rsidRPr="00A878CB" w:rsidRDefault="0027573C" w:rsidP="00A878CB">
      <w:pPr>
        <w:pStyle w:val="aa"/>
        <w:spacing w:line="240" w:lineRule="auto"/>
        <w:ind w:firstLine="720"/>
        <w:rPr>
          <w:b w:val="0"/>
          <w:sz w:val="27"/>
          <w:szCs w:val="27"/>
        </w:rPr>
      </w:pPr>
      <w:r w:rsidRPr="00A878CB">
        <w:rPr>
          <w:b w:val="0"/>
          <w:sz w:val="27"/>
          <w:szCs w:val="27"/>
        </w:rPr>
        <w:t>б) на 2020 год в размере 51 881 000,00 рублей.</w:t>
      </w:r>
    </w:p>
    <w:p w:rsidR="0027573C" w:rsidRPr="00A878CB" w:rsidRDefault="0027573C" w:rsidP="00A878CB">
      <w:pPr>
        <w:spacing w:line="240" w:lineRule="auto"/>
        <w:ind w:firstLine="709"/>
        <w:rPr>
          <w:sz w:val="27"/>
          <w:szCs w:val="27"/>
        </w:rPr>
      </w:pPr>
      <w:r w:rsidRPr="00A878CB">
        <w:rPr>
          <w:sz w:val="27"/>
          <w:szCs w:val="27"/>
        </w:rPr>
        <w:t>5) Объем Дорожного фонда муниципального образования Кондинский район:</w:t>
      </w:r>
    </w:p>
    <w:p w:rsidR="0027573C" w:rsidRPr="00A878CB" w:rsidRDefault="0027573C" w:rsidP="00A878CB">
      <w:pPr>
        <w:spacing w:line="240" w:lineRule="auto"/>
        <w:ind w:firstLine="709"/>
        <w:rPr>
          <w:sz w:val="27"/>
          <w:szCs w:val="27"/>
        </w:rPr>
      </w:pPr>
      <w:r w:rsidRPr="00A878CB">
        <w:rPr>
          <w:sz w:val="27"/>
          <w:szCs w:val="27"/>
        </w:rPr>
        <w:t>а) на 2018 год в сумме 197 013 300,00 рублей;</w:t>
      </w:r>
    </w:p>
    <w:p w:rsidR="0027573C" w:rsidRPr="00A878CB" w:rsidRDefault="0027573C" w:rsidP="00A878CB">
      <w:pPr>
        <w:spacing w:line="240" w:lineRule="auto"/>
        <w:ind w:firstLine="709"/>
        <w:rPr>
          <w:sz w:val="27"/>
          <w:szCs w:val="27"/>
        </w:rPr>
      </w:pPr>
      <w:r w:rsidRPr="00A878CB">
        <w:rPr>
          <w:sz w:val="27"/>
          <w:szCs w:val="27"/>
        </w:rPr>
        <w:t>б) на 2019 год в сумме 223 022 900,00 рублей;</w:t>
      </w:r>
    </w:p>
    <w:p w:rsidR="0027573C" w:rsidRPr="00A878CB" w:rsidRDefault="0027573C" w:rsidP="00A878CB">
      <w:pPr>
        <w:spacing w:line="240" w:lineRule="auto"/>
        <w:ind w:firstLine="709"/>
        <w:rPr>
          <w:sz w:val="27"/>
          <w:szCs w:val="27"/>
        </w:rPr>
      </w:pPr>
      <w:r w:rsidRPr="00A878CB">
        <w:rPr>
          <w:sz w:val="27"/>
          <w:szCs w:val="27"/>
        </w:rPr>
        <w:t>в) на 2020 год в сумме 170 838 400,00 рублей.</w:t>
      </w:r>
    </w:p>
    <w:p w:rsidR="0027573C" w:rsidRPr="00A878CB" w:rsidRDefault="0027573C" w:rsidP="00A878CB">
      <w:pPr>
        <w:spacing w:line="240" w:lineRule="auto"/>
        <w:ind w:firstLine="709"/>
        <w:rPr>
          <w:sz w:val="27"/>
          <w:szCs w:val="27"/>
        </w:rPr>
      </w:pPr>
      <w:r w:rsidRPr="00A878CB">
        <w:rPr>
          <w:sz w:val="27"/>
          <w:szCs w:val="27"/>
        </w:rPr>
        <w:lastRenderedPageBreak/>
        <w:t>6) Верхний предел муниципального внутреннего долга муниципального образования Кондинский район (далее - муниципальный внутренний долг района):</w:t>
      </w:r>
    </w:p>
    <w:p w:rsidR="0027573C" w:rsidRPr="00A878CB" w:rsidRDefault="0027573C" w:rsidP="00A878CB">
      <w:pPr>
        <w:spacing w:line="240" w:lineRule="auto"/>
        <w:ind w:firstLine="709"/>
        <w:rPr>
          <w:sz w:val="27"/>
          <w:szCs w:val="27"/>
        </w:rPr>
      </w:pPr>
      <w:r w:rsidRPr="00A878CB">
        <w:rPr>
          <w:sz w:val="27"/>
          <w:szCs w:val="27"/>
        </w:rPr>
        <w:t>а) на 1 января 2019 года в сумме 75 770 997,72 рублей, в том числе предельный объем обязательств по муниципальным гарантиям в сумме 0,0 рублей;</w:t>
      </w:r>
    </w:p>
    <w:p w:rsidR="0027573C" w:rsidRPr="00A878CB" w:rsidRDefault="0027573C" w:rsidP="00A878CB">
      <w:pPr>
        <w:spacing w:line="240" w:lineRule="auto"/>
        <w:ind w:firstLine="709"/>
        <w:rPr>
          <w:sz w:val="27"/>
          <w:szCs w:val="27"/>
        </w:rPr>
      </w:pPr>
      <w:r w:rsidRPr="00A878CB">
        <w:rPr>
          <w:sz w:val="27"/>
          <w:szCs w:val="27"/>
        </w:rPr>
        <w:t>б) на 1 января 2020 года в сумме 39 770 997,72 рублей, в том числе предельный объем обязательств по муниципальным гарантиям в сумме 0,0 рублей;</w:t>
      </w:r>
    </w:p>
    <w:p w:rsidR="0027573C" w:rsidRPr="00A878CB" w:rsidRDefault="0027573C" w:rsidP="00A878CB">
      <w:pPr>
        <w:spacing w:line="240" w:lineRule="auto"/>
        <w:ind w:firstLine="709"/>
        <w:rPr>
          <w:sz w:val="27"/>
          <w:szCs w:val="27"/>
        </w:rPr>
      </w:pPr>
      <w:r w:rsidRPr="00A878CB">
        <w:rPr>
          <w:sz w:val="27"/>
          <w:szCs w:val="27"/>
        </w:rPr>
        <w:t>в) на 1 января 2021 года в сумме 39 770 997,72 рублей, в том числе предельный объем обязательств по муниципальным гарантиям в сумме 0,0 рублей.</w:t>
      </w:r>
    </w:p>
    <w:p w:rsidR="0027573C" w:rsidRPr="00A878CB" w:rsidRDefault="0027573C" w:rsidP="00A878CB">
      <w:pPr>
        <w:pStyle w:val="aa"/>
        <w:spacing w:line="240" w:lineRule="auto"/>
        <w:ind w:firstLine="709"/>
        <w:rPr>
          <w:b w:val="0"/>
          <w:sz w:val="27"/>
          <w:szCs w:val="27"/>
        </w:rPr>
      </w:pPr>
      <w:r w:rsidRPr="00A878CB">
        <w:rPr>
          <w:b w:val="0"/>
          <w:sz w:val="27"/>
          <w:szCs w:val="27"/>
        </w:rPr>
        <w:t>7) Предельный объем муниципального внутреннего долга района:</w:t>
      </w:r>
    </w:p>
    <w:p w:rsidR="0027573C" w:rsidRPr="00A878CB" w:rsidRDefault="0027573C" w:rsidP="00A878CB">
      <w:pPr>
        <w:pStyle w:val="aa"/>
        <w:spacing w:line="240" w:lineRule="auto"/>
        <w:ind w:firstLine="709"/>
        <w:rPr>
          <w:b w:val="0"/>
          <w:sz w:val="27"/>
          <w:szCs w:val="27"/>
        </w:rPr>
      </w:pPr>
      <w:r w:rsidRPr="00A878CB">
        <w:rPr>
          <w:b w:val="0"/>
          <w:sz w:val="27"/>
          <w:szCs w:val="27"/>
        </w:rPr>
        <w:t>а) на 2018 год в сумме 417 574 900,00 рублей;</w:t>
      </w:r>
    </w:p>
    <w:p w:rsidR="0027573C" w:rsidRPr="00A878CB" w:rsidRDefault="0027573C" w:rsidP="00A878CB">
      <w:pPr>
        <w:pStyle w:val="aa"/>
        <w:spacing w:line="240" w:lineRule="auto"/>
        <w:ind w:firstLine="709"/>
        <w:rPr>
          <w:b w:val="0"/>
          <w:sz w:val="27"/>
          <w:szCs w:val="27"/>
        </w:rPr>
      </w:pPr>
      <w:r w:rsidRPr="00A878CB">
        <w:rPr>
          <w:b w:val="0"/>
          <w:sz w:val="27"/>
          <w:szCs w:val="27"/>
        </w:rPr>
        <w:t>б) на 2019 год в сумме 408 657 000,00 рублей;</w:t>
      </w:r>
    </w:p>
    <w:p w:rsidR="0027573C" w:rsidRPr="00A878CB" w:rsidRDefault="0027573C" w:rsidP="00A878CB">
      <w:pPr>
        <w:pStyle w:val="aa"/>
        <w:spacing w:line="240" w:lineRule="auto"/>
        <w:ind w:firstLine="709"/>
        <w:rPr>
          <w:b w:val="0"/>
          <w:sz w:val="27"/>
          <w:szCs w:val="27"/>
        </w:rPr>
      </w:pPr>
      <w:r w:rsidRPr="00A878CB">
        <w:rPr>
          <w:b w:val="0"/>
          <w:sz w:val="27"/>
          <w:szCs w:val="27"/>
        </w:rPr>
        <w:t>в) на 2020 год в сумме 388 343 800,00 рублей.</w:t>
      </w:r>
    </w:p>
    <w:p w:rsidR="0027573C" w:rsidRPr="00A878CB" w:rsidRDefault="0027573C" w:rsidP="00A878CB">
      <w:pPr>
        <w:pStyle w:val="aa"/>
        <w:spacing w:line="240" w:lineRule="auto"/>
        <w:ind w:firstLine="709"/>
        <w:rPr>
          <w:b w:val="0"/>
          <w:sz w:val="27"/>
          <w:szCs w:val="27"/>
        </w:rPr>
      </w:pPr>
      <w:r w:rsidRPr="00A878CB">
        <w:rPr>
          <w:b w:val="0"/>
          <w:sz w:val="27"/>
          <w:szCs w:val="27"/>
        </w:rPr>
        <w:t>8) Объем расходов на обслуживание муниципального внутреннего долга района:</w:t>
      </w:r>
    </w:p>
    <w:p w:rsidR="0027573C" w:rsidRPr="00A878CB" w:rsidRDefault="0027573C" w:rsidP="00A878CB">
      <w:pPr>
        <w:pStyle w:val="aa"/>
        <w:spacing w:line="240" w:lineRule="auto"/>
        <w:ind w:firstLine="709"/>
        <w:rPr>
          <w:b w:val="0"/>
          <w:sz w:val="27"/>
          <w:szCs w:val="27"/>
        </w:rPr>
      </w:pPr>
      <w:r w:rsidRPr="00A878CB">
        <w:rPr>
          <w:b w:val="0"/>
          <w:sz w:val="27"/>
          <w:szCs w:val="27"/>
        </w:rPr>
        <w:t>а) на 2018 год в сумме 234 800,00 рублей;</w:t>
      </w:r>
    </w:p>
    <w:p w:rsidR="0027573C" w:rsidRPr="00A878CB" w:rsidRDefault="0027573C" w:rsidP="00A878CB">
      <w:pPr>
        <w:pStyle w:val="aa"/>
        <w:spacing w:line="240" w:lineRule="auto"/>
        <w:ind w:firstLine="709"/>
        <w:rPr>
          <w:b w:val="0"/>
          <w:sz w:val="27"/>
          <w:szCs w:val="27"/>
        </w:rPr>
      </w:pPr>
      <w:r w:rsidRPr="00A878CB">
        <w:rPr>
          <w:b w:val="0"/>
          <w:sz w:val="27"/>
          <w:szCs w:val="27"/>
        </w:rPr>
        <w:t>б) на 2019 год в сумме 28 600,00 рублей;</w:t>
      </w:r>
    </w:p>
    <w:p w:rsidR="0027573C" w:rsidRPr="00A878CB" w:rsidRDefault="0027573C" w:rsidP="00A878CB">
      <w:pPr>
        <w:pStyle w:val="aa"/>
        <w:spacing w:line="240" w:lineRule="auto"/>
        <w:ind w:firstLine="709"/>
        <w:rPr>
          <w:b w:val="0"/>
          <w:sz w:val="27"/>
          <w:szCs w:val="27"/>
        </w:rPr>
      </w:pPr>
      <w:r w:rsidRPr="00A878CB">
        <w:rPr>
          <w:b w:val="0"/>
          <w:sz w:val="27"/>
          <w:szCs w:val="27"/>
        </w:rPr>
        <w:t>в) на 2020 год в сумме 28 600,00 рублей.</w:t>
      </w:r>
    </w:p>
    <w:p w:rsidR="0027573C" w:rsidRPr="00A878CB" w:rsidRDefault="00C14B79" w:rsidP="00A878CB">
      <w:pPr>
        <w:spacing w:line="240" w:lineRule="auto"/>
        <w:rPr>
          <w:sz w:val="27"/>
          <w:szCs w:val="27"/>
        </w:rPr>
      </w:pPr>
      <w:r>
        <w:fldChar w:fldCharType="begin"/>
      </w:r>
      <w:r>
        <w:instrText xml:space="preserve"> COMMENTS "1) "$#/$\%^ТипКласса:ПолеНомер;Идентификатор:НомерЭлемента;ПозицияНомера:1;СтильНомера:Арабская;РазделительНомера:) ;$#\$/%^\* MERGEFORMAT \* MERGEFORMAT </w:instrText>
      </w:r>
      <w:r>
        <w:fldChar w:fldCharType="separate"/>
      </w:r>
      <w:r w:rsidR="0027573C" w:rsidRPr="00A878CB">
        <w:rPr>
          <w:sz w:val="27"/>
          <w:szCs w:val="27"/>
        </w:rPr>
        <w:t xml:space="preserve">2. </w:t>
      </w:r>
      <w:proofErr w:type="gramStart"/>
      <w:r w:rsidR="0027573C" w:rsidRPr="00A878CB">
        <w:rPr>
          <w:sz w:val="27"/>
          <w:szCs w:val="27"/>
        </w:rPr>
        <w:t xml:space="preserve">В соответствии с пунктом 2 статьи 184.1 Бюджетного кодекса Российской Федерации, пунктом 4.1.7 Положения о бюджетном процессе района, утвердить нормативы распределения доходов между бюджетом района и бюджетами поселений, входящих в состав муниципального образования Кондинский район (далее - район), на 2018 год и на плановый период 2019 и 2020 годов согласно приложению 3 к настоящему решению.  </w:t>
      </w:r>
      <w:r>
        <w:fldChar w:fldCharType="end"/>
      </w:r>
      <w:proofErr w:type="gramEnd"/>
    </w:p>
    <w:p w:rsidR="0027573C" w:rsidRPr="00A878CB" w:rsidRDefault="00C14B79" w:rsidP="00A878CB">
      <w:pPr>
        <w:pStyle w:val="aff8"/>
        <w:spacing w:line="240" w:lineRule="auto"/>
        <w:jc w:val="both"/>
        <w:rPr>
          <w:sz w:val="27"/>
          <w:szCs w:val="27"/>
        </w:rPr>
      </w:pPr>
      <w:fldSimple w:instr=" COMMENTS &quot;1) &quot;$#/$\%^ТипКласса:ПолеНомер;Идентификатор:НомерЭлемента;ПозицияНомера:1;СтильНомера:Арабская;РазделительНомера:) ;$#\$/%^\* MERGEFORMAT \* MERGEFORMAT ">
        <w:r w:rsidR="0027573C" w:rsidRPr="00A878CB">
          <w:rPr>
            <w:sz w:val="27"/>
            <w:szCs w:val="27"/>
          </w:rPr>
          <w:t xml:space="preserve">3. Утвердить перечень главных администраторов доходов бюджета муниципального образования Кондинский район согласно приложению                   4 к настоящему решению. </w:t>
        </w:r>
      </w:fldSimple>
    </w:p>
    <w:p w:rsidR="0027573C" w:rsidRPr="00A878CB" w:rsidRDefault="00C14B79" w:rsidP="00A878CB">
      <w:pPr>
        <w:pStyle w:val="aff8"/>
        <w:spacing w:line="240" w:lineRule="auto"/>
        <w:jc w:val="both"/>
        <w:rPr>
          <w:sz w:val="27"/>
          <w:szCs w:val="27"/>
        </w:rPr>
      </w:pPr>
      <w:r>
        <w:fldChar w:fldCharType="begin"/>
      </w:r>
      <w:r>
        <w:instrText xml:space="preserve"> COMMENTS "2) "$#/$\%^ТипКласса:ПолеНомер;Идентификатор:НомерЭлемента;ПозицияНомера:2;СтильНомера:Арабская;РазделительНомера:) ;$#\$/%^\* MERGEFORMAT \* MERGEFORMAT </w:instrText>
      </w:r>
      <w:r>
        <w:fldChar w:fldCharType="separate"/>
      </w:r>
      <w:r w:rsidR="0027573C" w:rsidRPr="00A878CB">
        <w:rPr>
          <w:sz w:val="27"/>
          <w:szCs w:val="27"/>
        </w:rPr>
        <w:t xml:space="preserve">4. Утвердить перечень главных </w:t>
      </w:r>
      <w:proofErr w:type="gramStart"/>
      <w:r w:rsidR="0027573C" w:rsidRPr="00A878CB">
        <w:rPr>
          <w:sz w:val="27"/>
          <w:szCs w:val="27"/>
        </w:rPr>
        <w:t>администраторов источников финансирования дефицита бюджета</w:t>
      </w:r>
      <w:proofErr w:type="gramEnd"/>
      <w:r w:rsidR="0027573C" w:rsidRPr="00A878CB">
        <w:rPr>
          <w:sz w:val="27"/>
          <w:szCs w:val="27"/>
        </w:rPr>
        <w:t xml:space="preserve"> района согласно приложению                              5 к настоящему решению. </w:t>
      </w:r>
      <w:r>
        <w:fldChar w:fldCharType="end"/>
      </w:r>
    </w:p>
    <w:p w:rsidR="0027573C" w:rsidRPr="00A878CB" w:rsidRDefault="00C14B79" w:rsidP="00A878CB">
      <w:pPr>
        <w:spacing w:line="240" w:lineRule="auto"/>
        <w:ind w:firstLine="709"/>
        <w:rPr>
          <w:sz w:val="27"/>
          <w:szCs w:val="27"/>
        </w:rPr>
      </w:pPr>
      <w:r w:rsidRPr="00A878CB">
        <w:rPr>
          <w:sz w:val="27"/>
          <w:szCs w:val="27"/>
        </w:rPr>
        <w:fldChar w:fldCharType="begin"/>
      </w:r>
      <w:r w:rsidR="0027573C" w:rsidRPr="00A878CB">
        <w:rPr>
          <w:sz w:val="27"/>
          <w:szCs w:val="27"/>
        </w:rPr>
        <w:instrText xml:space="preserve"> COMMENTS "3) "$#/$\%^ТипКласса:ПолеНомер;Идентификатор:НомерЭлемента;ПозицияНомера:3;СтильНомера:Арабская;РазделительНомера:) ;$#\$/%^\* MERGEFORMAT \* MERGEFORMAT </w:instrText>
      </w:r>
      <w:r w:rsidRPr="00A878CB">
        <w:rPr>
          <w:sz w:val="27"/>
          <w:szCs w:val="27"/>
        </w:rPr>
        <w:fldChar w:fldCharType="separate"/>
      </w:r>
      <w:r w:rsidR="0027573C" w:rsidRPr="00A878CB">
        <w:rPr>
          <w:sz w:val="27"/>
          <w:szCs w:val="27"/>
        </w:rPr>
        <w:t>5. Органы администрации Кондинского района с правами юридического лица, являющиеся главными администраторами доходов бюджета района по согласованию с Комитетом по финансам и налоговой политике администрации Кондинского района (далее - Комитет                             по финансам) вправе наделить подведомственные им казенные учреждения отдельными полномочиями главных администраторов доходов бюджета района путем издания правовых актов.</w:t>
      </w:r>
    </w:p>
    <w:p w:rsidR="0027573C" w:rsidRPr="00A878CB" w:rsidRDefault="00C14B79" w:rsidP="00A878CB">
      <w:pPr>
        <w:pStyle w:val="aff8"/>
        <w:spacing w:line="240" w:lineRule="auto"/>
        <w:jc w:val="both"/>
        <w:rPr>
          <w:sz w:val="27"/>
          <w:szCs w:val="27"/>
        </w:rPr>
      </w:pPr>
      <w:r w:rsidRPr="00A878CB">
        <w:rPr>
          <w:sz w:val="27"/>
          <w:szCs w:val="27"/>
        </w:rPr>
        <w:fldChar w:fldCharType="end"/>
      </w:r>
      <w:r w:rsidRPr="00A878CB">
        <w:rPr>
          <w:sz w:val="27"/>
          <w:szCs w:val="27"/>
        </w:rPr>
        <w:fldChar w:fldCharType="begin"/>
      </w:r>
      <w:r w:rsidR="0027573C" w:rsidRPr="00A878CB">
        <w:rPr>
          <w:sz w:val="27"/>
          <w:szCs w:val="27"/>
        </w:rPr>
        <w:instrText xml:space="preserve"> COMMENTS "1) "$#/$\%^ТипКласса:ПолеНомер;Идентификатор:НомерЭлемента;ПозицияНомера:1;СтильНомера:Арабская;РазделительНомера:) ;$#\$/%^\* MERGEFORMAT \* MERGEFORMAT </w:instrText>
      </w:r>
      <w:r w:rsidRPr="00A878CB">
        <w:rPr>
          <w:sz w:val="27"/>
          <w:szCs w:val="27"/>
        </w:rPr>
        <w:fldChar w:fldCharType="separate"/>
      </w:r>
      <w:r w:rsidR="0027573C" w:rsidRPr="00A878CB">
        <w:rPr>
          <w:sz w:val="27"/>
          <w:szCs w:val="27"/>
        </w:rPr>
        <w:t>6. Установить, что открытие и ведение лицевых счетов автономным учреждениям, созданным на базе имущества, находящегося в собственности района осуществляется в Комитете по финансам, в соответствии с приказом  Комитета по финансам.</w:t>
      </w:r>
    </w:p>
    <w:p w:rsidR="0027573C" w:rsidRPr="00A878CB" w:rsidRDefault="00C14B79" w:rsidP="00A878CB">
      <w:pPr>
        <w:pStyle w:val="aff8"/>
        <w:spacing w:line="240" w:lineRule="auto"/>
        <w:ind w:firstLine="708"/>
        <w:jc w:val="both"/>
        <w:rPr>
          <w:sz w:val="27"/>
          <w:szCs w:val="27"/>
        </w:rPr>
      </w:pPr>
      <w:r w:rsidRPr="00A878CB">
        <w:rPr>
          <w:sz w:val="27"/>
          <w:szCs w:val="27"/>
        </w:rPr>
        <w:fldChar w:fldCharType="end"/>
      </w:r>
      <w:r w:rsidRPr="00A878CB">
        <w:rPr>
          <w:sz w:val="27"/>
          <w:szCs w:val="27"/>
        </w:rPr>
        <w:fldChar w:fldCharType="begin"/>
      </w:r>
      <w:r w:rsidR="0027573C" w:rsidRPr="00A878CB">
        <w:rPr>
          <w:sz w:val="27"/>
          <w:szCs w:val="27"/>
        </w:rPr>
        <w:instrText xml:space="preserve"> COMMENTS "1) "$#/$\%^ТипКласса:ПолеНомер;Идентификатор:НомерЭлемента;ПозицияНомера:1;СтильНомера:Арабская;РазделительНомера:) ;$#\$/%^\* MERGEFORMAT \* MERGEFORMAT </w:instrText>
      </w:r>
      <w:r w:rsidRPr="00A878CB">
        <w:rPr>
          <w:sz w:val="27"/>
          <w:szCs w:val="27"/>
        </w:rPr>
        <w:fldChar w:fldCharType="separate"/>
      </w:r>
      <w:r w:rsidR="0027573C" w:rsidRPr="00A878CB">
        <w:rPr>
          <w:sz w:val="27"/>
          <w:szCs w:val="27"/>
        </w:rPr>
        <w:t xml:space="preserve">7. Утвердить в пределах общего объема расходов, установленного пунктом 2 части 1 настоящего решения, распределение бюджетных ассигнований по разделам, подразделам, целевым статьям (муниципальным программам района и </w:t>
      </w:r>
      <w:proofErr w:type="spellStart"/>
      <w:r w:rsidR="0027573C" w:rsidRPr="00A878CB">
        <w:rPr>
          <w:sz w:val="27"/>
          <w:szCs w:val="27"/>
        </w:rPr>
        <w:t>непрограммным</w:t>
      </w:r>
      <w:proofErr w:type="spellEnd"/>
      <w:r w:rsidR="0027573C" w:rsidRPr="00A878CB">
        <w:rPr>
          <w:sz w:val="27"/>
          <w:szCs w:val="27"/>
        </w:rPr>
        <w:t xml:space="preserve"> направлениям деятельности), группам и подгруппам </w:t>
      </w:r>
      <w:proofErr w:type="gramStart"/>
      <w:r w:rsidR="0027573C" w:rsidRPr="00A878CB">
        <w:rPr>
          <w:sz w:val="27"/>
          <w:szCs w:val="27"/>
        </w:rPr>
        <w:t>видов расходов классификации расходов бюджета</w:t>
      </w:r>
      <w:proofErr w:type="gramEnd"/>
      <w:r w:rsidR="0027573C" w:rsidRPr="00A878CB">
        <w:rPr>
          <w:sz w:val="27"/>
          <w:szCs w:val="27"/>
        </w:rPr>
        <w:t xml:space="preserve"> района:</w:t>
      </w:r>
    </w:p>
    <w:p w:rsidR="0027573C" w:rsidRPr="00A878CB" w:rsidRDefault="0027573C" w:rsidP="00A878CB">
      <w:pPr>
        <w:spacing w:line="240" w:lineRule="auto"/>
        <w:rPr>
          <w:sz w:val="27"/>
          <w:szCs w:val="27"/>
        </w:rPr>
      </w:pPr>
      <w:r w:rsidRPr="00A878CB">
        <w:rPr>
          <w:sz w:val="27"/>
          <w:szCs w:val="27"/>
        </w:rPr>
        <w:t>1) на 2018 год согласно приложению 6 к настоящему решению;</w:t>
      </w:r>
    </w:p>
    <w:p w:rsidR="0027573C" w:rsidRPr="00A878CB" w:rsidRDefault="0027573C" w:rsidP="00A878CB">
      <w:pPr>
        <w:spacing w:line="240" w:lineRule="auto"/>
        <w:rPr>
          <w:sz w:val="27"/>
          <w:szCs w:val="27"/>
        </w:rPr>
      </w:pPr>
      <w:r w:rsidRPr="00A878CB">
        <w:rPr>
          <w:sz w:val="27"/>
          <w:szCs w:val="27"/>
        </w:rPr>
        <w:lastRenderedPageBreak/>
        <w:t>2) на плановый период 2019 и 2020 годов согласно приложению                    7 к настоящему решению.</w:t>
      </w:r>
    </w:p>
    <w:p w:rsidR="0027573C" w:rsidRPr="00A878CB" w:rsidRDefault="0027573C" w:rsidP="00A878CB">
      <w:pPr>
        <w:spacing w:line="240" w:lineRule="auto"/>
        <w:rPr>
          <w:sz w:val="27"/>
          <w:szCs w:val="27"/>
        </w:rPr>
      </w:pPr>
      <w:r w:rsidRPr="00A878CB">
        <w:rPr>
          <w:sz w:val="27"/>
          <w:szCs w:val="27"/>
        </w:rPr>
        <w:t xml:space="preserve">8. Утвердить распределение бюджетных ассигнований по целевым статьям (муниципальным программам района и </w:t>
      </w:r>
      <w:proofErr w:type="spellStart"/>
      <w:r w:rsidRPr="00A878CB">
        <w:rPr>
          <w:sz w:val="27"/>
          <w:szCs w:val="27"/>
        </w:rPr>
        <w:t>непрограммным</w:t>
      </w:r>
      <w:proofErr w:type="spellEnd"/>
      <w:r w:rsidRPr="00A878CB">
        <w:rPr>
          <w:sz w:val="27"/>
          <w:szCs w:val="27"/>
        </w:rPr>
        <w:t xml:space="preserve"> направлениям деятельности), группам и подгруппам </w:t>
      </w:r>
      <w:proofErr w:type="gramStart"/>
      <w:r w:rsidRPr="00A878CB">
        <w:rPr>
          <w:sz w:val="27"/>
          <w:szCs w:val="27"/>
        </w:rPr>
        <w:t>видов расходов классификации расходов бюджета</w:t>
      </w:r>
      <w:proofErr w:type="gramEnd"/>
      <w:r w:rsidRPr="00A878CB">
        <w:rPr>
          <w:sz w:val="27"/>
          <w:szCs w:val="27"/>
        </w:rPr>
        <w:t xml:space="preserve"> района:</w:t>
      </w:r>
    </w:p>
    <w:p w:rsidR="0027573C" w:rsidRPr="00A878CB" w:rsidRDefault="0027573C" w:rsidP="00A878CB">
      <w:pPr>
        <w:spacing w:line="240" w:lineRule="auto"/>
        <w:rPr>
          <w:sz w:val="27"/>
          <w:szCs w:val="27"/>
        </w:rPr>
      </w:pPr>
      <w:r w:rsidRPr="00A878CB">
        <w:rPr>
          <w:sz w:val="27"/>
          <w:szCs w:val="27"/>
        </w:rPr>
        <w:t>1) на 2018 год согласно приложению 8 к настоящему решению;</w:t>
      </w:r>
    </w:p>
    <w:p w:rsidR="0027573C" w:rsidRPr="00A878CB" w:rsidRDefault="0027573C" w:rsidP="00A878CB">
      <w:pPr>
        <w:spacing w:line="240" w:lineRule="auto"/>
        <w:rPr>
          <w:sz w:val="27"/>
          <w:szCs w:val="27"/>
        </w:rPr>
      </w:pPr>
      <w:r w:rsidRPr="00A878CB">
        <w:rPr>
          <w:sz w:val="27"/>
          <w:szCs w:val="27"/>
        </w:rPr>
        <w:t>2) на плановый период 2019 и 2020 годов согласно приложению                   9 к настоящему решению.</w:t>
      </w:r>
    </w:p>
    <w:p w:rsidR="0027573C" w:rsidRPr="00A878CB" w:rsidRDefault="0027573C" w:rsidP="00A878CB">
      <w:pPr>
        <w:pStyle w:val="aff8"/>
        <w:spacing w:line="240" w:lineRule="auto"/>
        <w:ind w:firstLine="708"/>
        <w:jc w:val="both"/>
        <w:rPr>
          <w:sz w:val="27"/>
          <w:szCs w:val="27"/>
        </w:rPr>
      </w:pPr>
      <w:r w:rsidRPr="00A878CB">
        <w:rPr>
          <w:sz w:val="27"/>
          <w:szCs w:val="27"/>
        </w:rPr>
        <w:t>9</w:t>
      </w:r>
      <w:r w:rsidRPr="00A878CB">
        <w:rPr>
          <w:b/>
          <w:sz w:val="27"/>
          <w:szCs w:val="27"/>
        </w:rPr>
        <w:t xml:space="preserve">. </w:t>
      </w:r>
      <w:r w:rsidRPr="00A878CB">
        <w:rPr>
          <w:sz w:val="27"/>
          <w:szCs w:val="27"/>
        </w:rPr>
        <w:t>Утвердить распределение бюджетных ассигнований по разделам                  и подразделам классификации расходов бюджета района:</w:t>
      </w:r>
    </w:p>
    <w:p w:rsidR="0027573C" w:rsidRPr="00A878CB" w:rsidRDefault="0027573C" w:rsidP="00A878CB">
      <w:pPr>
        <w:pStyle w:val="aff8"/>
        <w:spacing w:line="240" w:lineRule="auto"/>
        <w:ind w:firstLine="708"/>
        <w:jc w:val="both"/>
        <w:rPr>
          <w:sz w:val="27"/>
          <w:szCs w:val="27"/>
        </w:rPr>
      </w:pPr>
      <w:r w:rsidRPr="00A878CB">
        <w:rPr>
          <w:sz w:val="27"/>
          <w:szCs w:val="27"/>
        </w:rPr>
        <w:t>1) на 2018 год согласно приложению 10 к настоящему решению;</w:t>
      </w:r>
    </w:p>
    <w:p w:rsidR="0027573C" w:rsidRPr="00A878CB" w:rsidRDefault="0027573C" w:rsidP="00A878CB">
      <w:pPr>
        <w:pStyle w:val="aff8"/>
        <w:spacing w:line="240" w:lineRule="auto"/>
        <w:ind w:firstLine="708"/>
        <w:jc w:val="both"/>
        <w:rPr>
          <w:sz w:val="27"/>
          <w:szCs w:val="27"/>
        </w:rPr>
      </w:pPr>
      <w:r w:rsidRPr="00A878CB">
        <w:rPr>
          <w:sz w:val="27"/>
          <w:szCs w:val="27"/>
        </w:rPr>
        <w:t xml:space="preserve">2) на плановый период 2019 и 2020 годов согласно приложению               11 к настоящему решению. </w:t>
      </w:r>
      <w:r w:rsidR="00C14B79" w:rsidRPr="00A878CB">
        <w:rPr>
          <w:sz w:val="27"/>
          <w:szCs w:val="27"/>
        </w:rPr>
        <w:fldChar w:fldCharType="end"/>
      </w:r>
    </w:p>
    <w:p w:rsidR="0027573C" w:rsidRPr="00A878CB" w:rsidRDefault="00C14B79" w:rsidP="00A878CB">
      <w:pPr>
        <w:pStyle w:val="aff8"/>
        <w:spacing w:line="240" w:lineRule="auto"/>
        <w:ind w:firstLine="708"/>
        <w:jc w:val="both"/>
        <w:rPr>
          <w:sz w:val="27"/>
          <w:szCs w:val="27"/>
        </w:rPr>
      </w:pPr>
      <w:r w:rsidRPr="00A878CB">
        <w:rPr>
          <w:sz w:val="27"/>
          <w:szCs w:val="27"/>
        </w:rPr>
        <w:fldChar w:fldCharType="begin"/>
      </w:r>
      <w:r w:rsidR="0027573C" w:rsidRPr="00A878CB">
        <w:rPr>
          <w:sz w:val="27"/>
          <w:szCs w:val="27"/>
        </w:rPr>
        <w:instrText xml:space="preserve"> COMMENTS "2) "$#/$\%^ТипКласса:ПолеНомер;Идентификатор:НомерЭлемента;ПозицияНомера:2;СтильНомера:Арабская;РазделительНомера:) ;$#\$/%^\* MERGEFORMAT \* MERGEFORMAT </w:instrText>
      </w:r>
      <w:r w:rsidRPr="00A878CB">
        <w:rPr>
          <w:sz w:val="27"/>
          <w:szCs w:val="27"/>
        </w:rPr>
        <w:fldChar w:fldCharType="separate"/>
      </w:r>
      <w:r w:rsidR="0027573C" w:rsidRPr="00A878CB">
        <w:rPr>
          <w:sz w:val="27"/>
          <w:szCs w:val="27"/>
        </w:rPr>
        <w:t>10. Утвердить ведомственную структуру расходов района, в том числе в её составе перечень главных распорядителей средств бюджета района:</w:t>
      </w:r>
    </w:p>
    <w:p w:rsidR="0027573C" w:rsidRPr="00A878CB" w:rsidRDefault="0027573C" w:rsidP="00A878CB">
      <w:pPr>
        <w:pStyle w:val="aff8"/>
        <w:spacing w:line="240" w:lineRule="auto"/>
        <w:jc w:val="both"/>
        <w:rPr>
          <w:sz w:val="27"/>
          <w:szCs w:val="27"/>
        </w:rPr>
      </w:pPr>
      <w:r w:rsidRPr="00A878CB">
        <w:rPr>
          <w:sz w:val="27"/>
          <w:szCs w:val="27"/>
        </w:rPr>
        <w:t>1) на 2018 год согласно приложению 12 к настоящему решению;</w:t>
      </w:r>
    </w:p>
    <w:p w:rsidR="0027573C" w:rsidRPr="00A878CB" w:rsidRDefault="0027573C" w:rsidP="00A878CB">
      <w:pPr>
        <w:pStyle w:val="aff8"/>
        <w:spacing w:line="240" w:lineRule="auto"/>
        <w:jc w:val="both"/>
        <w:rPr>
          <w:sz w:val="27"/>
          <w:szCs w:val="27"/>
        </w:rPr>
      </w:pPr>
      <w:r w:rsidRPr="00A878CB">
        <w:rPr>
          <w:sz w:val="27"/>
          <w:szCs w:val="27"/>
        </w:rPr>
        <w:t xml:space="preserve">2) на плановый период 2019 и 2020 годов согласно приложению                   13 к настоящему решению. </w:t>
      </w:r>
      <w:r w:rsidR="00C14B79" w:rsidRPr="00A878CB">
        <w:rPr>
          <w:sz w:val="27"/>
          <w:szCs w:val="27"/>
        </w:rPr>
        <w:fldChar w:fldCharType="end"/>
      </w:r>
    </w:p>
    <w:p w:rsidR="0027573C" w:rsidRPr="00A878CB" w:rsidRDefault="0027573C" w:rsidP="00A878CB">
      <w:pPr>
        <w:pStyle w:val="aff8"/>
        <w:spacing w:line="240" w:lineRule="auto"/>
        <w:jc w:val="both"/>
        <w:rPr>
          <w:color w:val="000000"/>
          <w:sz w:val="27"/>
          <w:szCs w:val="27"/>
        </w:rPr>
      </w:pPr>
      <w:r w:rsidRPr="00A878CB">
        <w:rPr>
          <w:color w:val="000000"/>
          <w:sz w:val="27"/>
          <w:szCs w:val="27"/>
        </w:rPr>
        <w:t>11. Утвердить общий объем бюджетных ассигнований на исполнение публичных нормативных обязательств:</w:t>
      </w:r>
    </w:p>
    <w:p w:rsidR="0027573C" w:rsidRPr="00A878CB" w:rsidRDefault="0027573C" w:rsidP="00A878CB">
      <w:pPr>
        <w:pStyle w:val="aff8"/>
        <w:spacing w:line="240" w:lineRule="auto"/>
        <w:jc w:val="both"/>
        <w:rPr>
          <w:color w:val="000000"/>
          <w:sz w:val="27"/>
          <w:szCs w:val="27"/>
        </w:rPr>
      </w:pPr>
      <w:r w:rsidRPr="00A878CB">
        <w:rPr>
          <w:color w:val="000000"/>
          <w:sz w:val="27"/>
          <w:szCs w:val="27"/>
        </w:rPr>
        <w:t>1) на 2018 год в сумме 29 907 000,00 рублей;</w:t>
      </w:r>
    </w:p>
    <w:p w:rsidR="0027573C" w:rsidRPr="00A878CB" w:rsidRDefault="0027573C" w:rsidP="00A878CB">
      <w:pPr>
        <w:pStyle w:val="aff8"/>
        <w:spacing w:line="240" w:lineRule="auto"/>
        <w:ind w:firstLine="708"/>
        <w:jc w:val="both"/>
        <w:rPr>
          <w:color w:val="000000"/>
          <w:sz w:val="27"/>
          <w:szCs w:val="27"/>
        </w:rPr>
      </w:pPr>
      <w:r w:rsidRPr="00A878CB">
        <w:rPr>
          <w:color w:val="000000"/>
          <w:sz w:val="27"/>
          <w:szCs w:val="27"/>
        </w:rPr>
        <w:t>2) на 2019 год в сумме 29 907 000,00 рублей;</w:t>
      </w:r>
    </w:p>
    <w:p w:rsidR="0027573C" w:rsidRPr="00A878CB" w:rsidRDefault="0027573C" w:rsidP="00A878CB">
      <w:pPr>
        <w:pStyle w:val="aff8"/>
        <w:spacing w:line="240" w:lineRule="auto"/>
        <w:jc w:val="both"/>
        <w:rPr>
          <w:color w:val="000000"/>
          <w:sz w:val="27"/>
          <w:szCs w:val="27"/>
        </w:rPr>
      </w:pPr>
      <w:r w:rsidRPr="00A878CB">
        <w:rPr>
          <w:color w:val="000000"/>
          <w:sz w:val="27"/>
          <w:szCs w:val="27"/>
        </w:rPr>
        <w:t>3) на 2020 год в сумме 29 907 000,00 рублей.</w:t>
      </w:r>
    </w:p>
    <w:p w:rsidR="0027573C" w:rsidRPr="00A878CB" w:rsidRDefault="00C14B79" w:rsidP="00A878CB">
      <w:pPr>
        <w:pStyle w:val="aff8"/>
        <w:spacing w:line="240" w:lineRule="auto"/>
        <w:ind w:firstLine="708"/>
        <w:jc w:val="both"/>
        <w:rPr>
          <w:sz w:val="27"/>
          <w:szCs w:val="27"/>
        </w:rPr>
      </w:pPr>
      <w:fldSimple w:instr=" COMMENTS &quot;4) &quot;$#/$\%^ТипКласса:ПолеНомер;Идентификатор:НомерЭлемента;ПозицияНомера:4;СтильНомера:Арабская;РазделительНомера:) ;$#\$/%^\* MERGEFORMAT \* MERGEFORMAT ">
        <w:r w:rsidR="0027573C" w:rsidRPr="00A878CB">
          <w:rPr>
            <w:sz w:val="27"/>
            <w:szCs w:val="27"/>
          </w:rPr>
          <w:t xml:space="preserve">12. Утвердить в составе расходов бюджета района резервный фонд администрации Кондинского района (далее - администрация района) на 2018 год в сумме 1 000 000,00 рублей, на 2019 год в сумме 1 000 000,00 рублей,               на 2020 год в сумме 1 000 000,00 рублей. </w:t>
        </w:r>
      </w:fldSimple>
    </w:p>
    <w:p w:rsidR="0027573C" w:rsidRPr="00A878CB" w:rsidRDefault="00C14B79" w:rsidP="00A878CB">
      <w:pPr>
        <w:pStyle w:val="aff8"/>
        <w:spacing w:line="240" w:lineRule="auto"/>
        <w:ind w:firstLine="708"/>
        <w:jc w:val="both"/>
        <w:rPr>
          <w:sz w:val="27"/>
          <w:szCs w:val="27"/>
        </w:rPr>
      </w:pPr>
      <w:fldSimple w:instr=" COMMENTS &quot;7) &quot;$#/$\%^ТипКласса:ПолеНомер;Идентификатор:НомерЭлемента;ПозицияНомера:7;СтильНомера:Арабская;РазделительНомера:) ;$#\$/%^\* MERGEFORMAT \* MERGEFORMAT ">
        <w:r w:rsidR="0027573C" w:rsidRPr="00A878CB">
          <w:rPr>
            <w:sz w:val="27"/>
            <w:szCs w:val="27"/>
          </w:rPr>
          <w:t>13. Субсидии юридическим лицам (за исключением субсидий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78 и 78.1 Бюджетного Кодекса Российской Федерации, на:</w:t>
        </w:r>
      </w:fldSimple>
    </w:p>
    <w:p w:rsidR="0027573C" w:rsidRPr="00A878CB" w:rsidRDefault="0027573C" w:rsidP="00A878CB">
      <w:pPr>
        <w:pStyle w:val="aff8"/>
        <w:spacing w:line="240" w:lineRule="auto"/>
        <w:jc w:val="both"/>
        <w:rPr>
          <w:sz w:val="27"/>
          <w:szCs w:val="27"/>
        </w:rPr>
      </w:pPr>
      <w:r w:rsidRPr="00A878CB">
        <w:rPr>
          <w:sz w:val="27"/>
          <w:szCs w:val="27"/>
        </w:rPr>
        <w:t xml:space="preserve">1) возмещение недополученных доходов, в связи с оказанием услуг по организации пассажирских перевозок авто, авиа и водным транспортом </w:t>
      </w:r>
      <w:proofErr w:type="spellStart"/>
      <w:r w:rsidRPr="00A878CB">
        <w:rPr>
          <w:sz w:val="27"/>
          <w:szCs w:val="27"/>
        </w:rPr>
        <w:t>межпоселенческого</w:t>
      </w:r>
      <w:proofErr w:type="spellEnd"/>
      <w:r w:rsidRPr="00A878CB">
        <w:rPr>
          <w:sz w:val="27"/>
          <w:szCs w:val="27"/>
        </w:rPr>
        <w:t xml:space="preserve"> значения, </w:t>
      </w:r>
      <w:proofErr w:type="spellStart"/>
      <w:r w:rsidRPr="00A878CB">
        <w:rPr>
          <w:sz w:val="27"/>
          <w:szCs w:val="27"/>
        </w:rPr>
        <w:t>внутрипоселковых</w:t>
      </w:r>
      <w:proofErr w:type="spellEnd"/>
      <w:r w:rsidRPr="00A878CB">
        <w:rPr>
          <w:sz w:val="27"/>
          <w:szCs w:val="27"/>
        </w:rPr>
        <w:t xml:space="preserve"> маршрутов автомобильным транспортом;</w:t>
      </w:r>
    </w:p>
    <w:p w:rsidR="0027573C" w:rsidRPr="00A878CB" w:rsidRDefault="0027573C" w:rsidP="00A878CB">
      <w:pPr>
        <w:pStyle w:val="aff8"/>
        <w:spacing w:line="240" w:lineRule="auto"/>
        <w:jc w:val="both"/>
        <w:rPr>
          <w:sz w:val="27"/>
          <w:szCs w:val="27"/>
        </w:rPr>
      </w:pPr>
      <w:r w:rsidRPr="00A878CB">
        <w:rPr>
          <w:sz w:val="27"/>
          <w:szCs w:val="27"/>
        </w:rPr>
        <w:t>2) оказание финансовой поддержки субъектам малого и среднего предпринимательства;</w:t>
      </w:r>
    </w:p>
    <w:p w:rsidR="0027573C" w:rsidRPr="00A878CB" w:rsidRDefault="0027573C" w:rsidP="00A878CB">
      <w:pPr>
        <w:pStyle w:val="aff8"/>
        <w:spacing w:line="240" w:lineRule="auto"/>
        <w:jc w:val="both"/>
        <w:rPr>
          <w:sz w:val="27"/>
          <w:szCs w:val="27"/>
        </w:rPr>
      </w:pPr>
      <w:r w:rsidRPr="00A878CB">
        <w:rPr>
          <w:sz w:val="27"/>
          <w:szCs w:val="27"/>
        </w:rPr>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27573C" w:rsidRPr="00A878CB" w:rsidRDefault="0027573C" w:rsidP="00A878CB">
      <w:pPr>
        <w:pStyle w:val="aff8"/>
        <w:spacing w:line="240" w:lineRule="auto"/>
        <w:jc w:val="both"/>
        <w:rPr>
          <w:sz w:val="27"/>
          <w:szCs w:val="27"/>
        </w:rPr>
      </w:pPr>
      <w:r w:rsidRPr="00A878CB">
        <w:rPr>
          <w:sz w:val="27"/>
          <w:szCs w:val="27"/>
        </w:rPr>
        <w:t>4) субсидии на возмещение недополученных доходов от реализации электрической энергии в децентрализованной зоне электроснабжения района;</w:t>
      </w:r>
    </w:p>
    <w:p w:rsidR="0027573C" w:rsidRPr="00A878CB" w:rsidRDefault="0027573C" w:rsidP="00A878CB">
      <w:pPr>
        <w:pStyle w:val="aff8"/>
        <w:spacing w:line="240" w:lineRule="auto"/>
        <w:jc w:val="both"/>
        <w:rPr>
          <w:sz w:val="27"/>
          <w:szCs w:val="27"/>
        </w:rPr>
      </w:pPr>
      <w:r w:rsidRPr="00A878CB">
        <w:rPr>
          <w:sz w:val="27"/>
          <w:szCs w:val="27"/>
        </w:rPr>
        <w:lastRenderedPageBreak/>
        <w:t xml:space="preserve">5) субсидии на возмещение недополученных доходов и затрат организациям, осуществляющим реализацию услуги по утилизации (захоронению) твердых бытовых отходов населения; </w:t>
      </w:r>
    </w:p>
    <w:p w:rsidR="0027573C" w:rsidRPr="00A878CB" w:rsidRDefault="0027573C" w:rsidP="00A878CB">
      <w:pPr>
        <w:pStyle w:val="aff8"/>
        <w:spacing w:line="240" w:lineRule="auto"/>
        <w:jc w:val="both"/>
        <w:rPr>
          <w:sz w:val="27"/>
          <w:szCs w:val="27"/>
        </w:rPr>
      </w:pPr>
      <w:r w:rsidRPr="00A878CB">
        <w:rPr>
          <w:sz w:val="27"/>
          <w:szCs w:val="27"/>
        </w:rPr>
        <w:t>6)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27573C" w:rsidRPr="00A878CB" w:rsidRDefault="0027573C" w:rsidP="00A878CB">
      <w:pPr>
        <w:pStyle w:val="aff8"/>
        <w:spacing w:line="240" w:lineRule="auto"/>
        <w:jc w:val="both"/>
        <w:rPr>
          <w:sz w:val="27"/>
          <w:szCs w:val="27"/>
        </w:rPr>
      </w:pPr>
      <w:r w:rsidRPr="00A878CB">
        <w:rPr>
          <w:sz w:val="27"/>
          <w:szCs w:val="27"/>
        </w:rPr>
        <w:t>7) субсидии на оказание финансовой поддержки социальн</w:t>
      </w:r>
      <w:proofErr w:type="gramStart"/>
      <w:r w:rsidRPr="00A878CB">
        <w:rPr>
          <w:sz w:val="27"/>
          <w:szCs w:val="27"/>
        </w:rPr>
        <w:t>о-</w:t>
      </w:r>
      <w:proofErr w:type="gramEnd"/>
      <w:r w:rsidRPr="00A878CB">
        <w:rPr>
          <w:sz w:val="27"/>
          <w:szCs w:val="27"/>
        </w:rPr>
        <w:t xml:space="preserve"> ориентированным некоммерческим организациям;</w:t>
      </w:r>
    </w:p>
    <w:p w:rsidR="0027573C" w:rsidRPr="00A878CB" w:rsidRDefault="0027573C" w:rsidP="00A878CB">
      <w:pPr>
        <w:pStyle w:val="aff8"/>
        <w:spacing w:line="240" w:lineRule="auto"/>
        <w:jc w:val="both"/>
        <w:rPr>
          <w:sz w:val="27"/>
          <w:szCs w:val="27"/>
        </w:rPr>
      </w:pPr>
      <w:r w:rsidRPr="00A878CB">
        <w:rPr>
          <w:sz w:val="27"/>
          <w:szCs w:val="27"/>
        </w:rPr>
        <w:t>8)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27573C" w:rsidRPr="00A878CB" w:rsidRDefault="0027573C" w:rsidP="00A878CB">
      <w:pPr>
        <w:spacing w:line="240" w:lineRule="auto"/>
        <w:ind w:firstLine="567"/>
        <w:rPr>
          <w:sz w:val="27"/>
          <w:szCs w:val="27"/>
        </w:rPr>
      </w:pPr>
      <w:r w:rsidRPr="00A878CB">
        <w:rPr>
          <w:sz w:val="27"/>
          <w:szCs w:val="27"/>
        </w:rPr>
        <w:t xml:space="preserve">  9)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27573C" w:rsidRPr="00A878CB" w:rsidRDefault="0027573C" w:rsidP="00A878CB">
      <w:pPr>
        <w:spacing w:line="240" w:lineRule="auto"/>
        <w:ind w:firstLine="709"/>
        <w:rPr>
          <w:sz w:val="27"/>
          <w:szCs w:val="27"/>
        </w:rPr>
      </w:pPr>
      <w:r w:rsidRPr="00A878CB">
        <w:rPr>
          <w:sz w:val="27"/>
          <w:szCs w:val="27"/>
        </w:rPr>
        <w:t>10)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27573C" w:rsidRPr="00A878CB" w:rsidRDefault="0027573C" w:rsidP="00A878CB">
      <w:pPr>
        <w:spacing w:line="240" w:lineRule="auto"/>
        <w:ind w:firstLine="709"/>
        <w:rPr>
          <w:sz w:val="27"/>
          <w:szCs w:val="27"/>
        </w:rPr>
      </w:pPr>
      <w:r w:rsidRPr="00A878CB">
        <w:rPr>
          <w:sz w:val="27"/>
          <w:szCs w:val="27"/>
        </w:rPr>
        <w:t>11)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27573C" w:rsidRPr="00A878CB" w:rsidRDefault="0027573C" w:rsidP="00A878CB">
      <w:pPr>
        <w:spacing w:line="240" w:lineRule="auto"/>
        <w:ind w:firstLine="709"/>
        <w:rPr>
          <w:sz w:val="27"/>
          <w:szCs w:val="27"/>
        </w:rPr>
      </w:pPr>
      <w:r w:rsidRPr="00A878CB">
        <w:rPr>
          <w:sz w:val="27"/>
          <w:szCs w:val="27"/>
        </w:rPr>
        <w:t>12) субсидии в целях возмещения недополученных доходов организациям, предоставляющим населению услуги водоснабжения и водоотведения;</w:t>
      </w:r>
    </w:p>
    <w:p w:rsidR="0027573C" w:rsidRPr="00A878CB" w:rsidRDefault="0027573C" w:rsidP="00A878CB">
      <w:pPr>
        <w:pStyle w:val="aff8"/>
        <w:spacing w:line="240" w:lineRule="auto"/>
        <w:jc w:val="both"/>
        <w:rPr>
          <w:sz w:val="27"/>
          <w:szCs w:val="27"/>
        </w:rPr>
      </w:pPr>
      <w:r w:rsidRPr="00A878CB">
        <w:rPr>
          <w:sz w:val="27"/>
          <w:szCs w:val="27"/>
        </w:rPr>
        <w:t>13) субсидии в целях возмещения недополученных доходов организациям, предоставляющим населению услуги теплоснабжения;</w:t>
      </w:r>
    </w:p>
    <w:p w:rsidR="0027573C" w:rsidRPr="00A878CB" w:rsidRDefault="0027573C" w:rsidP="00A878CB">
      <w:pPr>
        <w:pStyle w:val="aff8"/>
        <w:spacing w:line="240" w:lineRule="auto"/>
        <w:jc w:val="both"/>
        <w:rPr>
          <w:sz w:val="27"/>
          <w:szCs w:val="27"/>
        </w:rPr>
      </w:pPr>
      <w:r w:rsidRPr="00A878CB">
        <w:rPr>
          <w:sz w:val="27"/>
          <w:szCs w:val="27"/>
        </w:rPr>
        <w:t>14)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27573C" w:rsidRPr="00A878CB" w:rsidRDefault="0027573C" w:rsidP="00A878CB">
      <w:pPr>
        <w:pStyle w:val="aff8"/>
        <w:spacing w:line="240" w:lineRule="auto"/>
        <w:jc w:val="both"/>
        <w:rPr>
          <w:sz w:val="27"/>
          <w:szCs w:val="27"/>
        </w:rPr>
      </w:pPr>
      <w:r w:rsidRPr="00A878CB">
        <w:rPr>
          <w:sz w:val="27"/>
          <w:szCs w:val="27"/>
        </w:rPr>
        <w:t xml:space="preserve">15) </w:t>
      </w:r>
      <w:r w:rsidRPr="00A878CB">
        <w:rPr>
          <w:bCs/>
          <w:color w:val="000000"/>
          <w:sz w:val="27"/>
          <w:szCs w:val="27"/>
        </w:rPr>
        <w:t xml:space="preserve">Предоставление субсидий </w:t>
      </w:r>
      <w:r w:rsidRPr="00A878CB">
        <w:rPr>
          <w:color w:val="000000"/>
          <w:sz w:val="27"/>
          <w:szCs w:val="27"/>
        </w:rPr>
        <w:t xml:space="preserve">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A878CB">
        <w:rPr>
          <w:color w:val="000000"/>
          <w:sz w:val="27"/>
          <w:szCs w:val="27"/>
        </w:rPr>
        <w:t>Междуреченский</w:t>
      </w:r>
      <w:proofErr w:type="gramEnd"/>
      <w:r w:rsidRPr="00A878CB">
        <w:rPr>
          <w:color w:val="000000"/>
          <w:sz w:val="27"/>
          <w:szCs w:val="27"/>
        </w:rPr>
        <w:t>.</w:t>
      </w:r>
    </w:p>
    <w:p w:rsidR="0027573C" w:rsidRPr="00A878CB" w:rsidRDefault="00C14B79" w:rsidP="00A878CB">
      <w:pPr>
        <w:pStyle w:val="aff8"/>
        <w:spacing w:line="240" w:lineRule="auto"/>
        <w:jc w:val="both"/>
        <w:rPr>
          <w:sz w:val="27"/>
          <w:szCs w:val="27"/>
        </w:rPr>
      </w:pPr>
      <w:fldSimple w:instr=" COMMENTS &quot;1) &quot;$#/$\%^ТипКласса:ПолеНомер;Идентификатор:НомерЭлемента;ПозицияНомера:1;СтильНомера:Арабская;РазделительНомера:) ;$#\$/%^\* MERGEFORMAT \* MERGEFORMAT ">
        <w:r w:rsidR="0027573C" w:rsidRPr="00A878CB">
          <w:rPr>
            <w:sz w:val="27"/>
            <w:szCs w:val="27"/>
          </w:rPr>
          <w:t>14. Установить, что администрация района не вправе принимать решения, приводящие к увеличению в 2018 году численности работников органов местного самоуправления района и работников казенных учреждений района, являющихся получателями бюджетных средств,                      за исключением случаев принятия решений по перераспределению полномочий между уровнями бюджетной системы Российской Федерации</w:t>
        </w:r>
        <w:r w:rsidR="00A878CB">
          <w:rPr>
            <w:sz w:val="27"/>
            <w:szCs w:val="27"/>
          </w:rPr>
          <w:t xml:space="preserve"> </w:t>
        </w:r>
        <w:r w:rsidR="0027573C" w:rsidRPr="00A878CB">
          <w:rPr>
            <w:sz w:val="27"/>
            <w:szCs w:val="27"/>
          </w:rPr>
          <w:t xml:space="preserve">и ввода новых объектов капитального строительства. </w:t>
        </w:r>
      </w:fldSimple>
    </w:p>
    <w:p w:rsidR="0027573C" w:rsidRPr="00A878CB" w:rsidRDefault="0027573C" w:rsidP="00A878CB">
      <w:pPr>
        <w:pStyle w:val="aff5"/>
        <w:spacing w:line="240" w:lineRule="auto"/>
        <w:rPr>
          <w:sz w:val="27"/>
          <w:szCs w:val="27"/>
        </w:rPr>
      </w:pPr>
      <w:r w:rsidRPr="00A878CB">
        <w:rPr>
          <w:sz w:val="27"/>
          <w:szCs w:val="27"/>
        </w:rPr>
        <w:t>15.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казенных учреждений, за исключением случаев, указанных в части 14 настоящего решения.</w:t>
      </w:r>
    </w:p>
    <w:p w:rsidR="0027573C" w:rsidRPr="00A878CB" w:rsidRDefault="0027573C" w:rsidP="00A878CB">
      <w:pPr>
        <w:pStyle w:val="aff8"/>
        <w:spacing w:line="240" w:lineRule="auto"/>
        <w:jc w:val="both"/>
        <w:rPr>
          <w:sz w:val="27"/>
          <w:szCs w:val="27"/>
        </w:rPr>
      </w:pPr>
      <w:r w:rsidRPr="00A878CB">
        <w:rPr>
          <w:sz w:val="27"/>
          <w:szCs w:val="27"/>
        </w:rPr>
        <w:t>16. Утвердить объем межбюджетных трансфертов, получаемых                    из бюджета Ханты-Мансийского автономного округа – Югры:</w:t>
      </w:r>
    </w:p>
    <w:p w:rsidR="0027573C" w:rsidRPr="00A878CB" w:rsidRDefault="0027573C" w:rsidP="00A878CB">
      <w:pPr>
        <w:pStyle w:val="aff8"/>
        <w:tabs>
          <w:tab w:val="left" w:pos="1134"/>
        </w:tabs>
        <w:spacing w:line="240" w:lineRule="auto"/>
        <w:jc w:val="both"/>
        <w:rPr>
          <w:sz w:val="27"/>
          <w:szCs w:val="27"/>
        </w:rPr>
      </w:pPr>
      <w:r w:rsidRPr="00A878CB">
        <w:rPr>
          <w:sz w:val="27"/>
          <w:szCs w:val="27"/>
        </w:rPr>
        <w:t>1) на 2018 год в сумме 3 024 408 300,00 рублей;</w:t>
      </w:r>
    </w:p>
    <w:p w:rsidR="0027573C" w:rsidRPr="00A878CB" w:rsidRDefault="0027573C" w:rsidP="00A878CB">
      <w:pPr>
        <w:pStyle w:val="aff8"/>
        <w:tabs>
          <w:tab w:val="left" w:pos="1134"/>
        </w:tabs>
        <w:spacing w:line="240" w:lineRule="auto"/>
        <w:jc w:val="both"/>
        <w:rPr>
          <w:sz w:val="27"/>
          <w:szCs w:val="27"/>
        </w:rPr>
      </w:pPr>
      <w:r w:rsidRPr="00A878CB">
        <w:rPr>
          <w:sz w:val="27"/>
          <w:szCs w:val="27"/>
        </w:rPr>
        <w:lastRenderedPageBreak/>
        <w:t>2) на 2019 год в сумме 2 587 935 800,00 рублей;</w:t>
      </w:r>
    </w:p>
    <w:p w:rsidR="0027573C" w:rsidRPr="00A878CB" w:rsidRDefault="0027573C" w:rsidP="00A878CB">
      <w:pPr>
        <w:pStyle w:val="aff8"/>
        <w:spacing w:line="240" w:lineRule="auto"/>
        <w:ind w:left="708" w:firstLine="0"/>
        <w:jc w:val="both"/>
        <w:rPr>
          <w:sz w:val="27"/>
          <w:szCs w:val="27"/>
        </w:rPr>
      </w:pPr>
      <w:r w:rsidRPr="00A878CB">
        <w:rPr>
          <w:sz w:val="27"/>
          <w:szCs w:val="27"/>
        </w:rPr>
        <w:t>3) на 2020 год в сумме 2 522 410 400,00 рублей.</w:t>
      </w:r>
    </w:p>
    <w:p w:rsidR="0027573C" w:rsidRPr="00A878CB" w:rsidRDefault="0027573C" w:rsidP="00A878CB">
      <w:pPr>
        <w:pStyle w:val="aff8"/>
        <w:spacing w:line="240" w:lineRule="auto"/>
        <w:ind w:firstLine="0"/>
        <w:jc w:val="both"/>
        <w:rPr>
          <w:sz w:val="27"/>
          <w:szCs w:val="27"/>
        </w:rPr>
      </w:pPr>
      <w:r w:rsidRPr="00A878CB">
        <w:rPr>
          <w:sz w:val="27"/>
          <w:szCs w:val="27"/>
        </w:rPr>
        <w:tab/>
        <w:t xml:space="preserve">17. </w:t>
      </w:r>
      <w:proofErr w:type="gramStart"/>
      <w:r w:rsidRPr="00A878CB">
        <w:rPr>
          <w:sz w:val="27"/>
          <w:szCs w:val="27"/>
        </w:rPr>
        <w:t>Установить, что в общем объеме расходов бюджета учтены бюджетные ассигнования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в рамках</w:t>
      </w:r>
      <w:proofErr w:type="gramEnd"/>
      <w:r w:rsidRPr="00A878CB">
        <w:rPr>
          <w:sz w:val="27"/>
          <w:szCs w:val="27"/>
        </w:rPr>
        <w:t xml:space="preserve"> субсидии</w:t>
      </w:r>
      <w:r w:rsidRPr="00A878CB">
        <w:rPr>
          <w:color w:val="FF0000"/>
          <w:sz w:val="27"/>
          <w:szCs w:val="27"/>
        </w:rPr>
        <w:t xml:space="preserve"> </w:t>
      </w:r>
      <w:r w:rsidRPr="00A878CB">
        <w:rPr>
          <w:sz w:val="27"/>
          <w:szCs w:val="27"/>
        </w:rPr>
        <w:t>бюджету района         на эти цели в сумме 170 380 200,0 рублей ежегодно.</w:t>
      </w:r>
    </w:p>
    <w:p w:rsidR="0027573C" w:rsidRPr="00A878CB" w:rsidRDefault="0027573C" w:rsidP="00A878CB">
      <w:pPr>
        <w:pStyle w:val="aff8"/>
        <w:spacing w:line="240" w:lineRule="auto"/>
        <w:jc w:val="both"/>
        <w:rPr>
          <w:sz w:val="27"/>
          <w:szCs w:val="27"/>
        </w:rPr>
      </w:pPr>
      <w:r w:rsidRPr="00A878CB">
        <w:rPr>
          <w:sz w:val="27"/>
          <w:szCs w:val="27"/>
        </w:rPr>
        <w:t xml:space="preserve">18. </w:t>
      </w:r>
      <w:r w:rsidRPr="00A878CB">
        <w:rPr>
          <w:rFonts w:eastAsia="Calibri"/>
          <w:sz w:val="27"/>
          <w:szCs w:val="27"/>
          <w:shd w:val="clear" w:color="auto" w:fill="FFFFFF"/>
        </w:rPr>
        <w:t>Утвердить объем межбюджетных трансфертов, получаемых                     из бюджетов поселений Кондинского района, на 2018 год в сумме 231 336 917,00 рублей.</w:t>
      </w:r>
    </w:p>
    <w:p w:rsidR="0027573C" w:rsidRPr="00A878CB" w:rsidRDefault="0027573C" w:rsidP="00A878CB">
      <w:pPr>
        <w:pStyle w:val="aff8"/>
        <w:spacing w:line="240" w:lineRule="auto"/>
        <w:ind w:firstLine="708"/>
        <w:jc w:val="both"/>
        <w:rPr>
          <w:sz w:val="27"/>
          <w:szCs w:val="27"/>
        </w:rPr>
      </w:pPr>
      <w:r w:rsidRPr="00A878CB">
        <w:rPr>
          <w:sz w:val="27"/>
          <w:szCs w:val="27"/>
        </w:rPr>
        <w:t>19</w:t>
      </w:r>
      <w:r w:rsidR="00C14B79">
        <w:fldChar w:fldCharType="begin"/>
      </w:r>
      <w:r w:rsidR="00C14B79">
        <w:instrText xml:space="preserve"> COMMENTS "1) "$#/$\%^ТипКласса:ПолеНомер;Идентификатор:НомерЭлемента;ПозицияНомера:1;СтильНомера:Арабская;РазделительНомера:) ;$#\$/%^\* MERGEFORMAT \* MERGEFORMAT </w:instrText>
      </w:r>
      <w:r w:rsidR="00C14B79">
        <w:fldChar w:fldCharType="separate"/>
      </w:r>
      <w:r w:rsidRPr="00A878CB">
        <w:rPr>
          <w:sz w:val="27"/>
          <w:szCs w:val="27"/>
        </w:rPr>
        <w:t xml:space="preserve">. </w:t>
      </w:r>
      <w:proofErr w:type="gramStart"/>
      <w:r w:rsidRPr="00A878CB">
        <w:rPr>
          <w:sz w:val="27"/>
          <w:szCs w:val="27"/>
        </w:rPr>
        <w:t>У</w:t>
      </w:r>
      <w:proofErr w:type="gramEnd"/>
      <w:r w:rsidR="00C14B79">
        <w:fldChar w:fldCharType="end"/>
      </w:r>
      <w:r w:rsidRPr="00A878CB">
        <w:rPr>
          <w:sz w:val="27"/>
          <w:szCs w:val="27"/>
        </w:rPr>
        <w:t xml:space="preserve">твердить </w:t>
      </w:r>
      <w:proofErr w:type="gramStart"/>
      <w:r w:rsidRPr="00A878CB">
        <w:rPr>
          <w:sz w:val="27"/>
          <w:szCs w:val="27"/>
        </w:rPr>
        <w:t>общий</w:t>
      </w:r>
      <w:proofErr w:type="gramEnd"/>
      <w:r w:rsidRPr="00A878CB">
        <w:rPr>
          <w:sz w:val="27"/>
          <w:szCs w:val="27"/>
        </w:rPr>
        <w:t xml:space="preserve"> объем межбюджетных трансфертов бюджетам поселений, входящих в состав района:</w:t>
      </w:r>
    </w:p>
    <w:p w:rsidR="0027573C" w:rsidRPr="00A878CB" w:rsidRDefault="0027573C" w:rsidP="00A878CB">
      <w:pPr>
        <w:pStyle w:val="aff8"/>
        <w:tabs>
          <w:tab w:val="left" w:pos="1134"/>
        </w:tabs>
        <w:spacing w:line="240" w:lineRule="auto"/>
        <w:jc w:val="both"/>
        <w:rPr>
          <w:sz w:val="27"/>
          <w:szCs w:val="27"/>
        </w:rPr>
      </w:pPr>
      <w:r w:rsidRPr="00A878CB">
        <w:rPr>
          <w:sz w:val="27"/>
          <w:szCs w:val="27"/>
        </w:rPr>
        <w:t>1) на 2018 год в сумме 441 763 400,00 рублей, согласно приложению             14 к настоящему решению;</w:t>
      </w:r>
    </w:p>
    <w:p w:rsidR="0027573C" w:rsidRPr="00A878CB" w:rsidRDefault="0027573C" w:rsidP="00A878CB">
      <w:pPr>
        <w:pStyle w:val="aff8"/>
        <w:tabs>
          <w:tab w:val="left" w:pos="1134"/>
        </w:tabs>
        <w:spacing w:line="240" w:lineRule="auto"/>
        <w:jc w:val="both"/>
        <w:rPr>
          <w:sz w:val="27"/>
          <w:szCs w:val="27"/>
        </w:rPr>
      </w:pPr>
      <w:r w:rsidRPr="00A878CB">
        <w:rPr>
          <w:sz w:val="27"/>
          <w:szCs w:val="27"/>
        </w:rPr>
        <w:t>2) на 2019 год в сумме 409 964 600,00 рублей, согласно приложению                15 к настоящему решению;</w:t>
      </w:r>
    </w:p>
    <w:p w:rsidR="0027573C" w:rsidRPr="00A878CB" w:rsidRDefault="0027573C" w:rsidP="00A878CB">
      <w:pPr>
        <w:pStyle w:val="aff8"/>
        <w:tabs>
          <w:tab w:val="left" w:pos="1134"/>
        </w:tabs>
        <w:spacing w:line="240" w:lineRule="auto"/>
        <w:jc w:val="both"/>
        <w:rPr>
          <w:sz w:val="27"/>
          <w:szCs w:val="27"/>
        </w:rPr>
      </w:pPr>
      <w:r w:rsidRPr="00A878CB">
        <w:rPr>
          <w:sz w:val="27"/>
          <w:szCs w:val="27"/>
        </w:rPr>
        <w:t>3) на 2020 год в сумме 411 808 800,00 рублей, согласно приложению              16 к настоящему решению.</w:t>
      </w:r>
    </w:p>
    <w:p w:rsidR="0027573C" w:rsidRPr="00A878CB" w:rsidRDefault="00C14B79" w:rsidP="00A878CB">
      <w:pPr>
        <w:pStyle w:val="aff7"/>
        <w:spacing w:before="0" w:line="240" w:lineRule="auto"/>
        <w:ind w:left="0" w:firstLine="709"/>
        <w:jc w:val="both"/>
        <w:rPr>
          <w:b w:val="0"/>
          <w:sz w:val="27"/>
          <w:szCs w:val="27"/>
        </w:rPr>
      </w:pPr>
      <w:fldSimple w:instr=" COMMENTS &quot;3) &quot;$#/$\%^ТипКласса:ПолеНомер;Идентификатор:НомерЭлемента;ПозицияНомера:3;СтильНомера:Арабская;РазделительНомера:) ;$#\$/%^\* MERGEFORMAT \* MERGEFORMAT ">
        <w:r w:rsidR="0027573C" w:rsidRPr="00A878CB">
          <w:rPr>
            <w:b w:val="0"/>
            <w:sz w:val="27"/>
            <w:szCs w:val="27"/>
          </w:rPr>
          <w:t xml:space="preserve">20. Утвердить районный фонд финансовой поддержки поселений, входящих в состав района: </w:t>
        </w:r>
      </w:fldSimple>
    </w:p>
    <w:p w:rsidR="0027573C" w:rsidRPr="00A878CB" w:rsidRDefault="0027573C" w:rsidP="00A878CB">
      <w:pPr>
        <w:pStyle w:val="aff7"/>
        <w:spacing w:before="0" w:line="240" w:lineRule="auto"/>
        <w:ind w:left="0" w:firstLine="709"/>
        <w:jc w:val="both"/>
        <w:rPr>
          <w:b w:val="0"/>
          <w:sz w:val="27"/>
          <w:szCs w:val="27"/>
        </w:rPr>
      </w:pPr>
      <w:r w:rsidRPr="00A878CB">
        <w:rPr>
          <w:b w:val="0"/>
          <w:sz w:val="27"/>
          <w:szCs w:val="27"/>
        </w:rPr>
        <w:t>1) на 2018 год в сумме 267 228 500,00  рублей;</w:t>
      </w:r>
    </w:p>
    <w:p w:rsidR="0027573C" w:rsidRPr="00A878CB" w:rsidRDefault="0027573C" w:rsidP="00A878CB">
      <w:pPr>
        <w:pStyle w:val="aff7"/>
        <w:spacing w:before="0" w:line="240" w:lineRule="auto"/>
        <w:ind w:left="0" w:firstLine="709"/>
        <w:jc w:val="both"/>
        <w:rPr>
          <w:b w:val="0"/>
          <w:sz w:val="27"/>
          <w:szCs w:val="27"/>
        </w:rPr>
      </w:pPr>
      <w:r w:rsidRPr="00A878CB">
        <w:rPr>
          <w:b w:val="0"/>
          <w:sz w:val="27"/>
          <w:szCs w:val="27"/>
        </w:rPr>
        <w:t>2) на 2018 год в сумме 267 228 500,00 рублей;</w:t>
      </w:r>
    </w:p>
    <w:p w:rsidR="0027573C" w:rsidRPr="00A878CB" w:rsidRDefault="0027573C" w:rsidP="00A878CB">
      <w:pPr>
        <w:pStyle w:val="aff7"/>
        <w:spacing w:before="0" w:line="240" w:lineRule="auto"/>
        <w:ind w:left="0" w:firstLine="709"/>
        <w:jc w:val="both"/>
        <w:rPr>
          <w:b w:val="0"/>
          <w:sz w:val="27"/>
          <w:szCs w:val="27"/>
        </w:rPr>
      </w:pPr>
      <w:r w:rsidRPr="00A878CB">
        <w:rPr>
          <w:b w:val="0"/>
          <w:sz w:val="27"/>
          <w:szCs w:val="27"/>
        </w:rPr>
        <w:t>3) на 2019 год в сумме 267 228 500,00 рублей.</w:t>
      </w:r>
    </w:p>
    <w:p w:rsidR="0027573C" w:rsidRPr="00A878CB" w:rsidRDefault="0027573C" w:rsidP="00A878CB">
      <w:pPr>
        <w:pStyle w:val="aff8"/>
        <w:spacing w:line="240" w:lineRule="auto"/>
        <w:ind w:firstLine="720"/>
        <w:jc w:val="both"/>
        <w:rPr>
          <w:sz w:val="27"/>
          <w:szCs w:val="27"/>
        </w:rPr>
      </w:pPr>
      <w:r w:rsidRPr="00A878CB">
        <w:rPr>
          <w:sz w:val="27"/>
          <w:szCs w:val="27"/>
        </w:rPr>
        <w:t>21. Утвердить общий объем субвенций из бюджета района бюджетам поселений в случаях, установленных статьями 133 и 140 Бюджетного кодекса Российской Федерации:</w:t>
      </w:r>
    </w:p>
    <w:p w:rsidR="0027573C" w:rsidRPr="00A878CB" w:rsidRDefault="0027573C" w:rsidP="00A878CB">
      <w:pPr>
        <w:pStyle w:val="aff8"/>
        <w:spacing w:line="240" w:lineRule="auto"/>
        <w:ind w:firstLine="720"/>
        <w:jc w:val="both"/>
        <w:rPr>
          <w:sz w:val="27"/>
          <w:szCs w:val="27"/>
        </w:rPr>
      </w:pPr>
      <w:r w:rsidRPr="00A878CB">
        <w:rPr>
          <w:sz w:val="27"/>
          <w:szCs w:val="27"/>
        </w:rPr>
        <w:t>1) на 2018 год в сумме 3 398 600,00 рублей;</w:t>
      </w:r>
    </w:p>
    <w:p w:rsidR="0027573C" w:rsidRPr="00A878CB" w:rsidRDefault="0027573C" w:rsidP="00A878CB">
      <w:pPr>
        <w:pStyle w:val="aff8"/>
        <w:spacing w:line="240" w:lineRule="auto"/>
        <w:ind w:firstLine="720"/>
        <w:jc w:val="both"/>
        <w:rPr>
          <w:sz w:val="27"/>
          <w:szCs w:val="27"/>
        </w:rPr>
      </w:pPr>
      <w:r w:rsidRPr="00A878CB">
        <w:rPr>
          <w:sz w:val="27"/>
          <w:szCs w:val="27"/>
        </w:rPr>
        <w:t>2) на 2019 год в сумме 3 433 700,00 рублей;</w:t>
      </w:r>
    </w:p>
    <w:p w:rsidR="0027573C" w:rsidRPr="00A878CB" w:rsidRDefault="0027573C" w:rsidP="00A878CB">
      <w:pPr>
        <w:pStyle w:val="aff8"/>
        <w:spacing w:line="240" w:lineRule="auto"/>
        <w:ind w:firstLine="720"/>
        <w:jc w:val="both"/>
        <w:rPr>
          <w:sz w:val="27"/>
          <w:szCs w:val="27"/>
        </w:rPr>
      </w:pPr>
      <w:r w:rsidRPr="00A878CB">
        <w:rPr>
          <w:sz w:val="27"/>
          <w:szCs w:val="27"/>
        </w:rPr>
        <w:t>3) на 2020 год в сумме 3 553 400,00 рублей.</w:t>
      </w:r>
    </w:p>
    <w:p w:rsidR="0027573C" w:rsidRPr="00A878CB" w:rsidRDefault="0027573C" w:rsidP="00A878CB">
      <w:pPr>
        <w:pStyle w:val="aff8"/>
        <w:spacing w:line="240" w:lineRule="auto"/>
        <w:ind w:firstLine="720"/>
        <w:jc w:val="both"/>
        <w:rPr>
          <w:sz w:val="27"/>
          <w:szCs w:val="27"/>
        </w:rPr>
      </w:pPr>
      <w:r w:rsidRPr="00A878CB">
        <w:rPr>
          <w:sz w:val="27"/>
          <w:szCs w:val="27"/>
        </w:rPr>
        <w:t>22. Утвердить общий объем иных межбюджетных трансфертов  бюджетам поселений, входящих в состав района:</w:t>
      </w:r>
    </w:p>
    <w:p w:rsidR="0027573C" w:rsidRPr="00A878CB" w:rsidRDefault="0027573C" w:rsidP="00A878CB">
      <w:pPr>
        <w:pStyle w:val="aff8"/>
        <w:spacing w:line="240" w:lineRule="auto"/>
        <w:ind w:firstLine="720"/>
        <w:jc w:val="both"/>
        <w:rPr>
          <w:sz w:val="27"/>
          <w:szCs w:val="27"/>
        </w:rPr>
      </w:pPr>
      <w:r w:rsidRPr="00A878CB">
        <w:rPr>
          <w:sz w:val="27"/>
          <w:szCs w:val="27"/>
        </w:rPr>
        <w:t>1) на 2018 год в сумме 171 136 300,00 рублей;</w:t>
      </w:r>
    </w:p>
    <w:p w:rsidR="0027573C" w:rsidRPr="00A878CB" w:rsidRDefault="0027573C" w:rsidP="00A878CB">
      <w:pPr>
        <w:pStyle w:val="aff8"/>
        <w:spacing w:line="240" w:lineRule="auto"/>
        <w:ind w:firstLine="720"/>
        <w:jc w:val="both"/>
        <w:rPr>
          <w:sz w:val="27"/>
          <w:szCs w:val="27"/>
        </w:rPr>
      </w:pPr>
      <w:r w:rsidRPr="00A878CB">
        <w:rPr>
          <w:sz w:val="27"/>
          <w:szCs w:val="27"/>
        </w:rPr>
        <w:t>2) на 2019 год в сумме 139 302 400,00 рублей;</w:t>
      </w:r>
    </w:p>
    <w:p w:rsidR="0027573C" w:rsidRPr="00A878CB" w:rsidRDefault="0027573C" w:rsidP="00A878CB">
      <w:pPr>
        <w:pStyle w:val="aff8"/>
        <w:spacing w:line="240" w:lineRule="auto"/>
        <w:ind w:firstLine="720"/>
        <w:jc w:val="both"/>
        <w:rPr>
          <w:sz w:val="27"/>
          <w:szCs w:val="27"/>
        </w:rPr>
      </w:pPr>
      <w:r w:rsidRPr="00A878CB">
        <w:rPr>
          <w:sz w:val="27"/>
          <w:szCs w:val="27"/>
        </w:rPr>
        <w:t>3) на 2020 год в сумме 141 026 900,00 рублей.</w:t>
      </w:r>
    </w:p>
    <w:p w:rsidR="0027573C" w:rsidRPr="00A878CB" w:rsidRDefault="0027573C" w:rsidP="00A878CB">
      <w:pPr>
        <w:pStyle w:val="aff8"/>
        <w:spacing w:line="240" w:lineRule="auto"/>
        <w:ind w:firstLine="720"/>
        <w:jc w:val="both"/>
        <w:rPr>
          <w:sz w:val="27"/>
          <w:szCs w:val="27"/>
        </w:rPr>
      </w:pPr>
      <w:r w:rsidRPr="00A878CB">
        <w:rPr>
          <w:sz w:val="27"/>
          <w:szCs w:val="27"/>
        </w:rPr>
        <w:t>23. Установить, что в общем объеме иных межбюджетных трансфертов бюджетам поселений, входящих в состав района предусмотрены иные межбюджетные трансферты на повышение оплаты труда работникам муниципальных учреждений культуры в 2017-2019 годах, в целях реализации Указа Президента Российской Федерации от 7 мая 2012 года № 597 "О мероприятиях по реализации государственной социальной политики".</w:t>
      </w:r>
    </w:p>
    <w:p w:rsidR="0027573C" w:rsidRPr="00A878CB" w:rsidRDefault="0027573C" w:rsidP="00A878CB">
      <w:pPr>
        <w:pStyle w:val="aff8"/>
        <w:spacing w:line="240" w:lineRule="auto"/>
        <w:ind w:firstLine="720"/>
        <w:jc w:val="both"/>
        <w:rPr>
          <w:sz w:val="27"/>
          <w:szCs w:val="27"/>
        </w:rPr>
      </w:pPr>
      <w:r w:rsidRPr="00A878CB">
        <w:rPr>
          <w:sz w:val="27"/>
          <w:szCs w:val="27"/>
        </w:rPr>
        <w:t xml:space="preserve">24. </w:t>
      </w:r>
      <w:proofErr w:type="gramStart"/>
      <w:r w:rsidRPr="00A878CB">
        <w:rPr>
          <w:sz w:val="27"/>
          <w:szCs w:val="27"/>
        </w:rPr>
        <w:t xml:space="preserve">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городских и сельских поселений района с предоставлением им иных </w:t>
      </w:r>
      <w:r w:rsidRPr="00A878CB">
        <w:rPr>
          <w:sz w:val="27"/>
          <w:szCs w:val="27"/>
        </w:rPr>
        <w:lastRenderedPageBreak/>
        <w:t>межбюджетных трансфертов в порядке, установленном муниципальными правовыми актами администрации района.</w:t>
      </w:r>
      <w:proofErr w:type="gramEnd"/>
    </w:p>
    <w:p w:rsidR="0027573C" w:rsidRPr="00A878CB" w:rsidRDefault="0027573C" w:rsidP="00A878CB">
      <w:pPr>
        <w:pStyle w:val="aff8"/>
        <w:spacing w:line="240" w:lineRule="auto"/>
        <w:ind w:firstLine="720"/>
        <w:jc w:val="both"/>
        <w:rPr>
          <w:sz w:val="27"/>
          <w:szCs w:val="27"/>
        </w:rPr>
      </w:pPr>
      <w:r w:rsidRPr="00A878CB">
        <w:rPr>
          <w:sz w:val="27"/>
          <w:szCs w:val="27"/>
        </w:rPr>
        <w:t xml:space="preserve">25. Установить, что не использованные на 1 января 2018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2018 году в течение первых: </w:t>
      </w:r>
    </w:p>
    <w:p w:rsidR="0027573C" w:rsidRPr="00A878CB" w:rsidRDefault="0027573C" w:rsidP="00A878CB">
      <w:pPr>
        <w:pStyle w:val="aff8"/>
        <w:spacing w:line="240" w:lineRule="auto"/>
        <w:ind w:firstLine="720"/>
        <w:jc w:val="both"/>
        <w:rPr>
          <w:sz w:val="27"/>
          <w:szCs w:val="27"/>
        </w:rPr>
      </w:pPr>
      <w:r w:rsidRPr="00A878CB">
        <w:rPr>
          <w:sz w:val="27"/>
          <w:szCs w:val="27"/>
        </w:rPr>
        <w:t xml:space="preserve">3 рабочих дней – средства федерального бюджета; </w:t>
      </w:r>
    </w:p>
    <w:p w:rsidR="0027573C" w:rsidRPr="00A878CB" w:rsidRDefault="0027573C" w:rsidP="00A878CB">
      <w:pPr>
        <w:pStyle w:val="aff8"/>
        <w:spacing w:line="240" w:lineRule="auto"/>
        <w:ind w:firstLine="720"/>
        <w:jc w:val="both"/>
        <w:rPr>
          <w:sz w:val="27"/>
          <w:szCs w:val="27"/>
        </w:rPr>
      </w:pPr>
      <w:r w:rsidRPr="00A878CB">
        <w:rPr>
          <w:sz w:val="27"/>
          <w:szCs w:val="27"/>
        </w:rPr>
        <w:t>10 рабочих дней – средства бюджета Ханты-Мансийского автономного округа - Югры, бюджета района.</w:t>
      </w:r>
    </w:p>
    <w:p w:rsidR="0027573C" w:rsidRPr="00A878CB" w:rsidRDefault="0027573C" w:rsidP="00A878CB">
      <w:pPr>
        <w:pStyle w:val="aff8"/>
        <w:spacing w:line="240" w:lineRule="auto"/>
        <w:ind w:firstLine="720"/>
        <w:jc w:val="both"/>
        <w:rPr>
          <w:sz w:val="27"/>
          <w:szCs w:val="27"/>
        </w:rPr>
      </w:pPr>
      <w:r w:rsidRPr="00A878CB">
        <w:rPr>
          <w:sz w:val="27"/>
          <w:szCs w:val="27"/>
        </w:rPr>
        <w:t xml:space="preserve">26. </w:t>
      </w:r>
      <w:proofErr w:type="gramStart"/>
      <w:r w:rsidRPr="00A878CB">
        <w:rPr>
          <w:sz w:val="27"/>
          <w:szCs w:val="27"/>
        </w:rPr>
        <w:t>Установить, что в 2018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до 63 633 596,35 рублей на срок до года, в том числе на срок, выходящий за пределы финансового года, в сумме                 39 770 997,72 рублей.</w:t>
      </w:r>
      <w:proofErr w:type="gramEnd"/>
    </w:p>
    <w:p w:rsidR="0027573C" w:rsidRPr="00A878CB" w:rsidRDefault="0027573C" w:rsidP="00A878CB">
      <w:pPr>
        <w:pStyle w:val="aff8"/>
        <w:spacing w:line="240" w:lineRule="auto"/>
        <w:ind w:firstLine="720"/>
        <w:jc w:val="both"/>
        <w:rPr>
          <w:sz w:val="27"/>
          <w:szCs w:val="27"/>
        </w:rPr>
      </w:pPr>
      <w:r w:rsidRPr="00A878CB">
        <w:rPr>
          <w:sz w:val="27"/>
          <w:szCs w:val="27"/>
        </w:rPr>
        <w:t xml:space="preserve">27. Установить, что бюджетные кредиты юридическим лицам района предоставляются из бюджета района, в соответствии со статьей                          93.2. </w:t>
      </w:r>
      <w:proofErr w:type="gramStart"/>
      <w:r w:rsidRPr="00A878CB">
        <w:rPr>
          <w:sz w:val="27"/>
          <w:szCs w:val="27"/>
        </w:rPr>
        <w:t>Бюджетного кодекса Российской Федерации и Законом Ханты-Мансийского автономного округа - Югры от 22 февраля 2006 года № 18-оз "О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 Югры с ограниченными сроками завоза грузов"                      для досрочного завоза продукции (товаров) в связи с ограниченными сроками доставки в населенные пункты района.</w:t>
      </w:r>
      <w:proofErr w:type="gramEnd"/>
    </w:p>
    <w:p w:rsidR="0027573C" w:rsidRPr="00A878CB" w:rsidRDefault="0027573C" w:rsidP="00A878CB">
      <w:pPr>
        <w:pStyle w:val="aff8"/>
        <w:spacing w:line="240" w:lineRule="auto"/>
        <w:ind w:firstLine="720"/>
        <w:jc w:val="both"/>
        <w:rPr>
          <w:sz w:val="27"/>
          <w:szCs w:val="27"/>
        </w:rPr>
      </w:pPr>
      <w:r w:rsidRPr="00A878CB">
        <w:rPr>
          <w:sz w:val="27"/>
          <w:szCs w:val="27"/>
        </w:rPr>
        <w:t>28. Бюджетные кредиты:</w:t>
      </w:r>
    </w:p>
    <w:p w:rsidR="0027573C" w:rsidRPr="00A878CB" w:rsidRDefault="0027573C" w:rsidP="00A878CB">
      <w:pPr>
        <w:pStyle w:val="aff8"/>
        <w:spacing w:line="240" w:lineRule="auto"/>
        <w:ind w:firstLine="720"/>
        <w:jc w:val="both"/>
        <w:rPr>
          <w:sz w:val="27"/>
          <w:szCs w:val="27"/>
        </w:rPr>
      </w:pPr>
      <w:r w:rsidRPr="00A878CB">
        <w:rPr>
          <w:sz w:val="27"/>
          <w:szCs w:val="27"/>
        </w:rPr>
        <w:t xml:space="preserve">1) предоставляются на </w:t>
      </w:r>
      <w:proofErr w:type="gramStart"/>
      <w:r w:rsidRPr="00A878CB">
        <w:rPr>
          <w:sz w:val="27"/>
          <w:szCs w:val="27"/>
        </w:rPr>
        <w:t>условиях</w:t>
      </w:r>
      <w:proofErr w:type="gramEnd"/>
      <w:r w:rsidRPr="00A878CB">
        <w:rPr>
          <w:sz w:val="27"/>
          <w:szCs w:val="27"/>
        </w:rPr>
        <w:t xml:space="preserve"> целевого использования, </w:t>
      </w:r>
      <w:proofErr w:type="spellStart"/>
      <w:r w:rsidRPr="00A878CB">
        <w:rPr>
          <w:sz w:val="27"/>
          <w:szCs w:val="27"/>
        </w:rPr>
        <w:t>возмездности</w:t>
      </w:r>
      <w:proofErr w:type="spellEnd"/>
      <w:r w:rsidRPr="00A878CB">
        <w:rPr>
          <w:sz w:val="27"/>
          <w:szCs w:val="27"/>
        </w:rPr>
        <w:t xml:space="preserve"> (по процентным кредитам), срочности, возвратности;</w:t>
      </w:r>
    </w:p>
    <w:p w:rsidR="0027573C" w:rsidRPr="00A878CB" w:rsidRDefault="0027573C" w:rsidP="00A878CB">
      <w:pPr>
        <w:pStyle w:val="aff8"/>
        <w:spacing w:line="240" w:lineRule="auto"/>
        <w:ind w:firstLine="720"/>
        <w:jc w:val="both"/>
        <w:rPr>
          <w:sz w:val="27"/>
          <w:szCs w:val="27"/>
        </w:rPr>
      </w:pPr>
      <w:r w:rsidRPr="00A878CB">
        <w:rPr>
          <w:sz w:val="27"/>
          <w:szCs w:val="27"/>
        </w:rPr>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27573C" w:rsidRPr="00A878CB" w:rsidRDefault="0027573C" w:rsidP="00A878CB">
      <w:pPr>
        <w:pStyle w:val="aff8"/>
        <w:spacing w:line="240" w:lineRule="auto"/>
        <w:ind w:firstLine="720"/>
        <w:jc w:val="both"/>
        <w:rPr>
          <w:sz w:val="27"/>
          <w:szCs w:val="27"/>
        </w:rPr>
      </w:pPr>
      <w:r w:rsidRPr="00A878CB">
        <w:rPr>
          <w:sz w:val="27"/>
          <w:szCs w:val="27"/>
        </w:rPr>
        <w:t>3) юридическим лицам для досрочного 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27573C" w:rsidRPr="00A878CB" w:rsidRDefault="0027573C" w:rsidP="00A878CB">
      <w:pPr>
        <w:pStyle w:val="aff8"/>
        <w:spacing w:line="240" w:lineRule="auto"/>
        <w:ind w:firstLine="720"/>
        <w:jc w:val="both"/>
        <w:rPr>
          <w:sz w:val="27"/>
          <w:szCs w:val="27"/>
        </w:rPr>
      </w:pPr>
      <w:r w:rsidRPr="00A878CB">
        <w:rPr>
          <w:sz w:val="27"/>
          <w:szCs w:val="27"/>
        </w:rPr>
        <w:t>4) юридическими лицами района срок возврата бюджетных кредитов   не может превышать один год с момента их выдачи;</w:t>
      </w:r>
    </w:p>
    <w:p w:rsidR="0027573C" w:rsidRPr="00A878CB" w:rsidRDefault="0027573C" w:rsidP="00A878CB">
      <w:pPr>
        <w:pStyle w:val="aff8"/>
        <w:spacing w:line="240" w:lineRule="auto"/>
        <w:ind w:firstLine="720"/>
        <w:jc w:val="both"/>
        <w:rPr>
          <w:sz w:val="27"/>
          <w:szCs w:val="27"/>
        </w:rPr>
      </w:pPr>
      <w:proofErr w:type="gramStart"/>
      <w:r w:rsidRPr="00A878CB">
        <w:rPr>
          <w:sz w:val="27"/>
          <w:szCs w:val="27"/>
        </w:rPr>
        <w:t>5) могут быть предоставлены юридическим лицам, не имеющим просроченной задолженности перед бюджетом района по ранее предоставленным на возвратной основе бюджетным средствам, а также                 по обязательным платежам в бюджетную систему Российской Федерации,                за исключением случаев реструктуризации обязательств (задолженности).</w:t>
      </w:r>
      <w:proofErr w:type="gramEnd"/>
    </w:p>
    <w:p w:rsidR="0027573C" w:rsidRPr="00A878CB" w:rsidRDefault="0027573C" w:rsidP="00A878CB">
      <w:pPr>
        <w:pStyle w:val="aff8"/>
        <w:spacing w:line="240" w:lineRule="auto"/>
        <w:ind w:firstLine="720"/>
        <w:jc w:val="both"/>
        <w:rPr>
          <w:sz w:val="27"/>
          <w:szCs w:val="27"/>
        </w:rPr>
      </w:pPr>
      <w:r w:rsidRPr="00A878CB">
        <w:rPr>
          <w:sz w:val="27"/>
          <w:szCs w:val="27"/>
        </w:rPr>
        <w:t>29. Бюджетный кредит предоставляется по письменному заявлению заемщика, направляемому в адрес Комитета по финансам.</w:t>
      </w:r>
    </w:p>
    <w:p w:rsidR="0027573C" w:rsidRPr="00A878CB" w:rsidRDefault="0027573C" w:rsidP="00A878CB">
      <w:pPr>
        <w:pStyle w:val="aff8"/>
        <w:spacing w:line="240" w:lineRule="auto"/>
        <w:ind w:firstLine="720"/>
        <w:jc w:val="both"/>
        <w:rPr>
          <w:sz w:val="27"/>
          <w:szCs w:val="27"/>
        </w:rPr>
      </w:pPr>
      <w:r w:rsidRPr="00A878CB">
        <w:rPr>
          <w:sz w:val="27"/>
          <w:szCs w:val="27"/>
        </w:rPr>
        <w:t xml:space="preserve">Перечень документов, прилагаемых к заявлению, а так же порядок рассмотрения заявления о </w:t>
      </w:r>
      <w:proofErr w:type="gramStart"/>
      <w:r w:rsidRPr="00A878CB">
        <w:rPr>
          <w:sz w:val="27"/>
          <w:szCs w:val="27"/>
        </w:rPr>
        <w:t>предоставлении</w:t>
      </w:r>
      <w:proofErr w:type="gramEnd"/>
      <w:r w:rsidRPr="00A878CB">
        <w:rPr>
          <w:sz w:val="27"/>
          <w:szCs w:val="27"/>
        </w:rPr>
        <w:t xml:space="preserve"> бюджетного кредита определяются постановлением администрации района.</w:t>
      </w:r>
    </w:p>
    <w:p w:rsidR="0027573C" w:rsidRPr="00A878CB" w:rsidRDefault="0027573C" w:rsidP="00A878CB">
      <w:pPr>
        <w:pStyle w:val="aff5"/>
        <w:spacing w:line="240" w:lineRule="auto"/>
        <w:rPr>
          <w:sz w:val="27"/>
          <w:szCs w:val="27"/>
        </w:rPr>
      </w:pPr>
      <w:r w:rsidRPr="00A878CB">
        <w:rPr>
          <w:sz w:val="27"/>
          <w:szCs w:val="27"/>
        </w:rPr>
        <w:lastRenderedPageBreak/>
        <w:t xml:space="preserve">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w:t>
      </w:r>
      <w:r w:rsidR="00C14B79" w:rsidRPr="00A878CB">
        <w:rPr>
          <w:sz w:val="27"/>
          <w:szCs w:val="27"/>
        </w:rPr>
        <w:fldChar w:fldCharType="begin"/>
      </w:r>
      <w:r w:rsidRPr="00A878CB">
        <w:rPr>
          <w:sz w:val="27"/>
          <w:szCs w:val="27"/>
        </w:rPr>
        <w:instrText xml:space="preserve"> COMMENTS "2) "$#/$\%^ТипКласса:ПолеНомер;Идентификатор:НомерЭлемента;ПозицияНомера:2;СтильНомера:Арабская;РазделительНомера:) ;$#\$/%^\* MERGEFORMAT \* MERGEFORMAT </w:instrText>
      </w:r>
      <w:r w:rsidR="00C14B79" w:rsidRPr="00A878CB">
        <w:rPr>
          <w:sz w:val="27"/>
          <w:szCs w:val="27"/>
        </w:rPr>
        <w:fldChar w:fldCharType="separate"/>
      </w:r>
      <w:r w:rsidRPr="00A878CB">
        <w:rPr>
          <w:sz w:val="27"/>
          <w:szCs w:val="27"/>
        </w:rPr>
        <w:t>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27573C" w:rsidRPr="00A878CB" w:rsidRDefault="00C14B79" w:rsidP="00A878CB">
      <w:pPr>
        <w:pStyle w:val="aff8"/>
        <w:spacing w:line="240" w:lineRule="auto"/>
        <w:ind w:firstLine="720"/>
        <w:jc w:val="both"/>
        <w:rPr>
          <w:sz w:val="27"/>
          <w:szCs w:val="27"/>
        </w:rPr>
      </w:pPr>
      <w:r w:rsidRPr="00A878CB">
        <w:rPr>
          <w:sz w:val="27"/>
          <w:szCs w:val="27"/>
        </w:rPr>
        <w:fldChar w:fldCharType="end"/>
      </w:r>
      <w:r w:rsidR="0027573C" w:rsidRPr="00A878CB">
        <w:rPr>
          <w:sz w:val="27"/>
          <w:szCs w:val="27"/>
        </w:rPr>
        <w:t xml:space="preserve">Установить, что </w:t>
      </w:r>
      <w:r w:rsidR="0027573C" w:rsidRPr="00A878CB">
        <w:rPr>
          <w:bCs/>
          <w:sz w:val="27"/>
          <w:szCs w:val="27"/>
        </w:rPr>
        <w:t xml:space="preserve">при нарушении сроков возврата бюджетных кредитов юридическими лицами </w:t>
      </w:r>
      <w:r w:rsidR="0027573C" w:rsidRPr="00A878CB">
        <w:rPr>
          <w:sz w:val="27"/>
          <w:szCs w:val="27"/>
        </w:rPr>
        <w:t xml:space="preserve">Комитет по финансам </w:t>
      </w:r>
      <w:r w:rsidR="0027573C" w:rsidRPr="00A878CB">
        <w:rPr>
          <w:bCs/>
          <w:sz w:val="27"/>
          <w:szCs w:val="27"/>
        </w:rPr>
        <w:t>применяет меры, предусмотренные бюджетным законодательством</w:t>
      </w:r>
      <w:r w:rsidR="0027573C" w:rsidRPr="00A878CB">
        <w:rPr>
          <w:sz w:val="27"/>
          <w:szCs w:val="27"/>
        </w:rPr>
        <w:t>.</w:t>
      </w:r>
    </w:p>
    <w:p w:rsidR="0027573C" w:rsidRPr="00A878CB" w:rsidRDefault="0027573C" w:rsidP="00A878CB">
      <w:pPr>
        <w:pStyle w:val="aff8"/>
        <w:spacing w:line="240" w:lineRule="auto"/>
        <w:ind w:firstLine="720"/>
        <w:jc w:val="both"/>
        <w:rPr>
          <w:sz w:val="27"/>
          <w:szCs w:val="27"/>
        </w:rPr>
      </w:pPr>
      <w:r w:rsidRPr="00A878CB">
        <w:rPr>
          <w:sz w:val="27"/>
          <w:szCs w:val="27"/>
        </w:rPr>
        <w:t>30. Утвердить программу предоставления бюджетных кредитов района на 2018 год согласно приложению 17 к настоящему решению и программу предоставления бюджетных кредитов района на плановый период 2019                   и 2020 годов согласно приложению 18 к настоящему решению.</w:t>
      </w:r>
    </w:p>
    <w:p w:rsidR="0027573C" w:rsidRPr="00A878CB" w:rsidRDefault="0027573C" w:rsidP="00A878CB">
      <w:pPr>
        <w:pStyle w:val="aff8"/>
        <w:spacing w:line="240" w:lineRule="auto"/>
        <w:ind w:firstLine="720"/>
        <w:jc w:val="both"/>
        <w:rPr>
          <w:sz w:val="27"/>
          <w:szCs w:val="27"/>
        </w:rPr>
      </w:pPr>
      <w:r w:rsidRPr="00A878CB">
        <w:rPr>
          <w:sz w:val="27"/>
          <w:szCs w:val="27"/>
        </w:rPr>
        <w:t xml:space="preserve">31. Утвердить программу муниципальных внутренних заимствований района на 2018 год согласно приложению 19 к настоящему решению                         и программу муниципальных внутренних заимствований района на плановый период 2019 и 2020 годов согласно приложению 20 к настоящему решению.  </w:t>
      </w:r>
    </w:p>
    <w:p w:rsidR="0027573C" w:rsidRPr="00A878CB" w:rsidRDefault="0027573C" w:rsidP="00A878CB">
      <w:pPr>
        <w:pStyle w:val="aff8"/>
        <w:spacing w:line="240" w:lineRule="auto"/>
        <w:ind w:firstLine="720"/>
        <w:jc w:val="both"/>
        <w:rPr>
          <w:sz w:val="27"/>
          <w:szCs w:val="27"/>
        </w:rPr>
      </w:pPr>
      <w:r w:rsidRPr="00A878CB">
        <w:rPr>
          <w:sz w:val="27"/>
          <w:szCs w:val="27"/>
        </w:rPr>
        <w:t>32. Установить, что администрация района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27573C" w:rsidRPr="00A878CB" w:rsidRDefault="0027573C" w:rsidP="00A878CB">
      <w:pPr>
        <w:pStyle w:val="aff8"/>
        <w:spacing w:line="240" w:lineRule="auto"/>
        <w:ind w:firstLine="720"/>
        <w:jc w:val="both"/>
        <w:rPr>
          <w:sz w:val="27"/>
          <w:szCs w:val="27"/>
        </w:rPr>
      </w:pPr>
      <w:r w:rsidRPr="00A878CB">
        <w:rPr>
          <w:sz w:val="27"/>
          <w:szCs w:val="27"/>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27573C" w:rsidRPr="00A878CB" w:rsidRDefault="0027573C" w:rsidP="00A878CB">
      <w:pPr>
        <w:spacing w:line="240" w:lineRule="auto"/>
        <w:ind w:firstLine="709"/>
        <w:rPr>
          <w:sz w:val="27"/>
          <w:szCs w:val="27"/>
        </w:rPr>
      </w:pPr>
      <w:r w:rsidRPr="00A878CB">
        <w:rPr>
          <w:sz w:val="27"/>
          <w:szCs w:val="27"/>
        </w:rPr>
        <w:t xml:space="preserve">33. Принятие решения о </w:t>
      </w:r>
      <w:proofErr w:type="gramStart"/>
      <w:r w:rsidRPr="00A878CB">
        <w:rPr>
          <w:sz w:val="27"/>
          <w:szCs w:val="27"/>
        </w:rPr>
        <w:t>признании</w:t>
      </w:r>
      <w:proofErr w:type="gramEnd"/>
      <w:r w:rsidRPr="00A878CB">
        <w:rPr>
          <w:sz w:val="27"/>
          <w:szCs w:val="27"/>
        </w:rPr>
        <w:t xml:space="preserve"> безнадежной к взысканию задолженности перед муниципальным образованием Кондинский район, администрацией Кондинского района (органами администрации Кондинского района), казенными учреждениями Кондинского района и ее списании, за исключением задолженности по платежам в бюджет Кондинского района, осуществляется в соответствии с порядком (правилами), утвержденным решением Думы Кондинского района.</w:t>
      </w:r>
    </w:p>
    <w:p w:rsidR="0027573C" w:rsidRPr="00A878CB" w:rsidRDefault="0027573C" w:rsidP="00A878CB">
      <w:pPr>
        <w:pStyle w:val="aff8"/>
        <w:spacing w:line="240" w:lineRule="auto"/>
        <w:ind w:firstLine="720"/>
        <w:jc w:val="both"/>
        <w:rPr>
          <w:sz w:val="27"/>
          <w:szCs w:val="27"/>
        </w:rPr>
      </w:pPr>
      <w:r w:rsidRPr="00A878CB">
        <w:rPr>
          <w:sz w:val="27"/>
          <w:szCs w:val="27"/>
        </w:rPr>
        <w:t>34. Утвердить источники внутреннего финансирования дефицита бюджета района:</w:t>
      </w:r>
    </w:p>
    <w:p w:rsidR="0027573C" w:rsidRPr="00A878CB" w:rsidRDefault="0027573C" w:rsidP="00A878CB">
      <w:pPr>
        <w:pStyle w:val="aff8"/>
        <w:spacing w:line="240" w:lineRule="auto"/>
        <w:ind w:firstLine="720"/>
        <w:jc w:val="both"/>
        <w:rPr>
          <w:sz w:val="27"/>
          <w:szCs w:val="27"/>
        </w:rPr>
      </w:pPr>
      <w:r w:rsidRPr="00A878CB">
        <w:rPr>
          <w:sz w:val="27"/>
          <w:szCs w:val="27"/>
        </w:rPr>
        <w:t>1) на 2018 год согласно приложению 21 к настоящему решению;</w:t>
      </w:r>
    </w:p>
    <w:p w:rsidR="0027573C" w:rsidRPr="00A878CB" w:rsidRDefault="0027573C" w:rsidP="00A878CB">
      <w:pPr>
        <w:pStyle w:val="aff8"/>
        <w:spacing w:line="240" w:lineRule="auto"/>
        <w:ind w:firstLine="720"/>
        <w:jc w:val="both"/>
        <w:rPr>
          <w:sz w:val="27"/>
          <w:szCs w:val="27"/>
        </w:rPr>
      </w:pPr>
      <w:r w:rsidRPr="00A878CB">
        <w:rPr>
          <w:sz w:val="27"/>
          <w:szCs w:val="27"/>
        </w:rPr>
        <w:t>2) на плановый период 2019 и 2020 годов согласно приложению                     22 к настоящему решению.</w:t>
      </w:r>
    </w:p>
    <w:p w:rsidR="0027573C" w:rsidRPr="00A878CB" w:rsidRDefault="0027573C" w:rsidP="00A878CB">
      <w:pPr>
        <w:pStyle w:val="aff8"/>
        <w:spacing w:line="240" w:lineRule="auto"/>
        <w:ind w:firstLine="720"/>
        <w:jc w:val="both"/>
        <w:rPr>
          <w:sz w:val="27"/>
          <w:szCs w:val="27"/>
        </w:rPr>
      </w:pPr>
      <w:r w:rsidRPr="00A878CB">
        <w:rPr>
          <w:sz w:val="27"/>
          <w:szCs w:val="27"/>
        </w:rPr>
        <w:t xml:space="preserve">35. </w:t>
      </w:r>
      <w:proofErr w:type="gramStart"/>
      <w:r w:rsidRPr="00A878CB">
        <w:rPr>
          <w:color w:val="000000"/>
          <w:sz w:val="27"/>
          <w:szCs w:val="27"/>
        </w:rPr>
        <w:t xml:space="preserve">Комитет по финансам </w:t>
      </w:r>
      <w:r w:rsidRPr="00A878CB">
        <w:rPr>
          <w:sz w:val="27"/>
          <w:szCs w:val="27"/>
        </w:rPr>
        <w:t xml:space="preserve">в соответствии с пунктом 2 статьи 20                            и пунктом 2 статьи 23 Бюджетного кодекса Российской Федерации вправе вносить в 2018 году изменения в перечень главных администраторов доходов бюджета района и перечень главных администраторов источников финансирования дефицита бюджета </w:t>
      </w:r>
      <w:r w:rsidRPr="00A878CB">
        <w:rPr>
          <w:sz w:val="27"/>
          <w:szCs w:val="27"/>
        </w:rPr>
        <w:lastRenderedPageBreak/>
        <w:t>района, а также в состав закрепленных за ними кодов классификации доходов бюджета района, бюджетов поселений района или кодов классификации источников</w:t>
      </w:r>
      <w:proofErr w:type="gramEnd"/>
      <w:r w:rsidRPr="00A878CB">
        <w:rPr>
          <w:sz w:val="27"/>
          <w:szCs w:val="27"/>
        </w:rPr>
        <w:t xml:space="preserve"> финансирования дефицита бюджета района на </w:t>
      </w:r>
      <w:proofErr w:type="gramStart"/>
      <w:r w:rsidRPr="00A878CB">
        <w:rPr>
          <w:sz w:val="27"/>
          <w:szCs w:val="27"/>
        </w:rPr>
        <w:t>основании</w:t>
      </w:r>
      <w:proofErr w:type="gramEnd"/>
      <w:r w:rsidRPr="00A878CB">
        <w:rPr>
          <w:sz w:val="27"/>
          <w:szCs w:val="27"/>
        </w:rPr>
        <w:t xml:space="preserve"> приказа Комитета по финансам без внесения изменений в настоящее решение.</w:t>
      </w:r>
    </w:p>
    <w:p w:rsidR="0027573C" w:rsidRPr="00A878CB" w:rsidRDefault="0027573C" w:rsidP="00A878CB">
      <w:pPr>
        <w:pStyle w:val="aff8"/>
        <w:spacing w:line="240" w:lineRule="auto"/>
        <w:ind w:firstLine="720"/>
        <w:jc w:val="both"/>
        <w:rPr>
          <w:sz w:val="27"/>
          <w:szCs w:val="27"/>
        </w:rPr>
      </w:pPr>
      <w:r w:rsidRPr="00A878CB">
        <w:rPr>
          <w:sz w:val="27"/>
          <w:szCs w:val="27"/>
        </w:rPr>
        <w:t xml:space="preserve">36. </w:t>
      </w:r>
      <w:proofErr w:type="gramStart"/>
      <w:r w:rsidRPr="00A878CB">
        <w:rPr>
          <w:sz w:val="27"/>
          <w:szCs w:val="27"/>
        </w:rPr>
        <w:t>Комитет по финансам в соответствии с пунктом 3 статьи 217 Бюджетного Кодекса Российской Федерации вправе вносить в 2018 году изменения в показатели сводной бюджетной росписи бюджета района                 без внесения изменений в решение о бюджете, связанные с особенностями исполнения бюджета района и (или) перераспределения бюджетных ассигнований между главными распорядителями средств бюджета района,     по следующим основаниям:</w:t>
      </w:r>
      <w:proofErr w:type="gramEnd"/>
    </w:p>
    <w:p w:rsidR="0027573C" w:rsidRPr="00A878CB" w:rsidRDefault="0027573C" w:rsidP="00A878CB">
      <w:pPr>
        <w:pStyle w:val="aff8"/>
        <w:spacing w:line="240" w:lineRule="auto"/>
        <w:ind w:firstLine="720"/>
        <w:jc w:val="both"/>
        <w:rPr>
          <w:sz w:val="27"/>
          <w:szCs w:val="27"/>
        </w:rPr>
      </w:pPr>
      <w:r w:rsidRPr="00A878CB">
        <w:rPr>
          <w:sz w:val="27"/>
          <w:szCs w:val="27"/>
        </w:rPr>
        <w:t>1) перераспределение субвенций, субсидий и иных межбюджетных трансфертов, имеющих целевое назначение, по видам, муниципальным образованиям (поселениям) района;</w:t>
      </w:r>
    </w:p>
    <w:p w:rsidR="0027573C" w:rsidRPr="00A878CB" w:rsidRDefault="0027573C" w:rsidP="00A878CB">
      <w:pPr>
        <w:pStyle w:val="aff8"/>
        <w:spacing w:line="240" w:lineRule="auto"/>
        <w:ind w:firstLine="720"/>
        <w:jc w:val="both"/>
        <w:rPr>
          <w:sz w:val="27"/>
          <w:szCs w:val="27"/>
        </w:rPr>
      </w:pPr>
      <w:r w:rsidRPr="00A878CB">
        <w:rPr>
          <w:sz w:val="27"/>
          <w:szCs w:val="27"/>
        </w:rPr>
        <w:t>2) перераспределение бюджетных ассигнований, предусмотренных главным распорядителям средств бюджета района по соответствующим 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w:t>
      </w:r>
    </w:p>
    <w:p w:rsidR="0027573C" w:rsidRPr="00A878CB" w:rsidRDefault="0027573C" w:rsidP="00A878CB">
      <w:pPr>
        <w:pStyle w:val="aff8"/>
        <w:spacing w:line="240" w:lineRule="auto"/>
        <w:ind w:firstLine="720"/>
        <w:jc w:val="both"/>
        <w:rPr>
          <w:sz w:val="27"/>
          <w:szCs w:val="27"/>
        </w:rPr>
      </w:pPr>
      <w:r w:rsidRPr="00A878CB">
        <w:rPr>
          <w:sz w:val="27"/>
          <w:szCs w:val="27"/>
        </w:rPr>
        <w:t>3) перераспределение между муниципальными образованиями (поселениями) района межбюджетных трансфертов на компенсацию дополнительных расходов на повышение оплаты труда работников бюджетной сферы в 2018 году, в целях реализации Указов Президента Российской Федерации от 7 мая 2012 года № 597 "О мероприятиях по реализации государственной социальной политики";</w:t>
      </w:r>
    </w:p>
    <w:p w:rsidR="0027573C" w:rsidRPr="00A878CB" w:rsidRDefault="0027573C" w:rsidP="00A878CB">
      <w:pPr>
        <w:pStyle w:val="aff8"/>
        <w:spacing w:line="240" w:lineRule="auto"/>
        <w:ind w:firstLine="720"/>
        <w:jc w:val="both"/>
        <w:rPr>
          <w:sz w:val="27"/>
          <w:szCs w:val="27"/>
        </w:rPr>
      </w:pPr>
      <w:proofErr w:type="gramStart"/>
      <w:r w:rsidRPr="00A878CB">
        <w:rPr>
          <w:sz w:val="27"/>
          <w:szCs w:val="27"/>
        </w:rPr>
        <w:t>4) перераспределение бюджетных ассигнований предусмотренных               на реализацию Указов Президента Российской Федерации от 7 мая 2012 года № 597 «О мероприятиях по реализации государственной социальной политики», от 1июня 2012 года № 761 " О национальной стратегии действий в интересах детей на 2012-2017 годы" между главными распорядителями, получателями средств бюджета района, разделами, подразделами, целевыми статьями и видами расходов классификации расходов бюджета;</w:t>
      </w:r>
      <w:proofErr w:type="gramEnd"/>
    </w:p>
    <w:p w:rsidR="0027573C" w:rsidRPr="00A878CB" w:rsidRDefault="0027573C" w:rsidP="00A878CB">
      <w:pPr>
        <w:pStyle w:val="aff8"/>
        <w:spacing w:line="240" w:lineRule="auto"/>
        <w:ind w:firstLine="720"/>
        <w:jc w:val="both"/>
        <w:rPr>
          <w:sz w:val="27"/>
          <w:szCs w:val="27"/>
        </w:rPr>
      </w:pPr>
      <w:r w:rsidRPr="00A878CB">
        <w:rPr>
          <w:sz w:val="27"/>
          <w:szCs w:val="27"/>
        </w:rPr>
        <w:t xml:space="preserve">5) перераспределение бюджетных ассигнований в пределах, предусмотренных главным распорядителям средств бюджета района                      на предоставление бюджетным и автономным учреждениям района субсидий на финансовое обеспечение муниципального  задания на оказание муниципальных услуг (выполнение работ) и субсидий на иные цели, </w:t>
      </w:r>
      <w:r w:rsidRPr="00A878CB">
        <w:rPr>
          <w:rFonts w:eastAsia="Calibri"/>
          <w:spacing w:val="-4"/>
          <w:sz w:val="27"/>
          <w:szCs w:val="27"/>
        </w:rPr>
        <w:t xml:space="preserve">между разделами, подразделами, целевыми статьями, подгруппами </w:t>
      </w:r>
      <w:proofErr w:type="gramStart"/>
      <w:r w:rsidRPr="00A878CB">
        <w:rPr>
          <w:rFonts w:eastAsia="Calibri"/>
          <w:spacing w:val="-4"/>
          <w:sz w:val="27"/>
          <w:szCs w:val="27"/>
        </w:rPr>
        <w:t>видов расходов классификации расходов бюджетов</w:t>
      </w:r>
      <w:proofErr w:type="gramEnd"/>
      <w:r w:rsidRPr="00A878CB">
        <w:rPr>
          <w:sz w:val="27"/>
          <w:szCs w:val="27"/>
        </w:rPr>
        <w:t>.</w:t>
      </w:r>
    </w:p>
    <w:p w:rsidR="0027573C" w:rsidRPr="00A878CB" w:rsidRDefault="0027573C" w:rsidP="00A878CB">
      <w:pPr>
        <w:pStyle w:val="aff8"/>
        <w:spacing w:line="240" w:lineRule="auto"/>
        <w:ind w:firstLine="720"/>
        <w:jc w:val="both"/>
        <w:rPr>
          <w:sz w:val="27"/>
          <w:szCs w:val="27"/>
        </w:rPr>
      </w:pPr>
      <w:r w:rsidRPr="00A878CB">
        <w:rPr>
          <w:sz w:val="27"/>
          <w:szCs w:val="27"/>
        </w:rPr>
        <w:t xml:space="preserve">6) перераспределение бюджетных ассигнований между подпрограммами (мероприятиями) муниципальной программы района,                   а также между их исполнителями, за исключением случаев увеличения бюджетных ассигнований на функционирование органов местного самоуправления района, </w:t>
      </w:r>
      <w:r w:rsidRPr="00A878CB">
        <w:rPr>
          <w:rFonts w:eastAsia="Calibri"/>
          <w:spacing w:val="-4"/>
          <w:sz w:val="27"/>
          <w:szCs w:val="27"/>
        </w:rPr>
        <w:t>не связанных с их созданием, ликвидацией и реорганизацией (передачей полномочий)</w:t>
      </w:r>
      <w:r w:rsidRPr="00A878CB">
        <w:rPr>
          <w:sz w:val="27"/>
          <w:szCs w:val="27"/>
        </w:rPr>
        <w:t>;</w:t>
      </w:r>
    </w:p>
    <w:p w:rsidR="0027573C" w:rsidRPr="00A878CB" w:rsidRDefault="0027573C" w:rsidP="00A878CB">
      <w:pPr>
        <w:pStyle w:val="aff8"/>
        <w:spacing w:line="240" w:lineRule="auto"/>
        <w:ind w:firstLine="720"/>
        <w:jc w:val="both"/>
        <w:rPr>
          <w:sz w:val="27"/>
          <w:szCs w:val="27"/>
        </w:rPr>
      </w:pPr>
      <w:r w:rsidRPr="00A878CB">
        <w:rPr>
          <w:sz w:val="27"/>
          <w:szCs w:val="27"/>
        </w:rPr>
        <w:t>7)</w:t>
      </w:r>
      <w:r w:rsidRPr="00A878CB">
        <w:rPr>
          <w:rFonts w:eastAsia="Calibri"/>
          <w:spacing w:val="-4"/>
          <w:sz w:val="27"/>
          <w:szCs w:val="27"/>
        </w:rPr>
        <w:t xml:space="preserve"> перераспределение бюджетных ассигнований между муниципальными программами, подпрограммами (мероприятиями) муниципальных программ района, а также между их исполнителями на функционирование органов местного самоуправления района, связанное с созданием, ликвидацией и реорганизацией (передачей полномочий);</w:t>
      </w:r>
    </w:p>
    <w:p w:rsidR="0027573C" w:rsidRPr="00A878CB" w:rsidRDefault="0027573C" w:rsidP="00A878CB">
      <w:pPr>
        <w:pStyle w:val="aff8"/>
        <w:spacing w:line="240" w:lineRule="auto"/>
        <w:ind w:firstLine="720"/>
        <w:jc w:val="both"/>
        <w:rPr>
          <w:sz w:val="27"/>
          <w:szCs w:val="27"/>
        </w:rPr>
      </w:pPr>
      <w:r w:rsidRPr="00A878CB">
        <w:rPr>
          <w:sz w:val="27"/>
          <w:szCs w:val="27"/>
        </w:rPr>
        <w:lastRenderedPageBreak/>
        <w:t>8) перераспределение бюджетных ассигнований между главными распорядителями средств на финансовое обеспечение передаваемых учреждений, мероприятий и видов расходов;</w:t>
      </w:r>
    </w:p>
    <w:p w:rsidR="0027573C" w:rsidRPr="00A878CB" w:rsidRDefault="0027573C" w:rsidP="00A878CB">
      <w:pPr>
        <w:pStyle w:val="aff8"/>
        <w:spacing w:line="240" w:lineRule="auto"/>
        <w:ind w:firstLine="720"/>
        <w:jc w:val="both"/>
        <w:rPr>
          <w:sz w:val="27"/>
          <w:szCs w:val="27"/>
        </w:rPr>
      </w:pPr>
      <w:r w:rsidRPr="00A878CB">
        <w:rPr>
          <w:sz w:val="27"/>
          <w:szCs w:val="27"/>
        </w:rPr>
        <w:t>9)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27573C" w:rsidRPr="00A878CB" w:rsidRDefault="0027573C" w:rsidP="00A878CB">
      <w:pPr>
        <w:pStyle w:val="aff8"/>
        <w:spacing w:line="240" w:lineRule="auto"/>
        <w:ind w:firstLine="720"/>
        <w:jc w:val="both"/>
        <w:rPr>
          <w:sz w:val="27"/>
          <w:szCs w:val="27"/>
        </w:rPr>
      </w:pPr>
      <w:r w:rsidRPr="00A878CB">
        <w:rPr>
          <w:sz w:val="27"/>
          <w:szCs w:val="27"/>
        </w:rPr>
        <w:t>10) изменение типа муниципальных учреждений района                                   и преобразование некоммерческих организаций;</w:t>
      </w:r>
    </w:p>
    <w:p w:rsidR="0027573C" w:rsidRPr="00A878CB" w:rsidRDefault="0027573C" w:rsidP="00A878CB">
      <w:pPr>
        <w:pStyle w:val="aff8"/>
        <w:spacing w:line="240" w:lineRule="auto"/>
        <w:ind w:firstLine="720"/>
        <w:jc w:val="both"/>
        <w:rPr>
          <w:sz w:val="27"/>
          <w:szCs w:val="27"/>
        </w:rPr>
      </w:pPr>
      <w:r w:rsidRPr="00A878CB">
        <w:rPr>
          <w:sz w:val="27"/>
          <w:szCs w:val="27"/>
        </w:rPr>
        <w:t>11)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w:t>
      </w:r>
    </w:p>
    <w:p w:rsidR="0027573C" w:rsidRPr="00A878CB" w:rsidRDefault="0027573C" w:rsidP="00A878CB">
      <w:pPr>
        <w:pStyle w:val="aff8"/>
        <w:spacing w:line="240" w:lineRule="auto"/>
        <w:ind w:firstLine="720"/>
        <w:jc w:val="both"/>
        <w:rPr>
          <w:sz w:val="27"/>
          <w:szCs w:val="27"/>
        </w:rPr>
      </w:pPr>
      <w:r w:rsidRPr="00A878CB">
        <w:rPr>
          <w:sz w:val="27"/>
          <w:szCs w:val="27"/>
        </w:rPr>
        <w:t>12)</w:t>
      </w:r>
      <w:r w:rsidRPr="00A878CB">
        <w:rPr>
          <w:rFonts w:eastAsia="Calibri"/>
          <w:spacing w:val="-4"/>
          <w:sz w:val="27"/>
          <w:szCs w:val="27"/>
        </w:rPr>
        <w:t xml:space="preserve"> уменьшение бюджетных ассигнований при несоблюдении органами местного самоуправления муниципальных образований района условий предоставления межбюджетных трансфертов из бюджета района, определенных бюджетным законодательством Российской Федерации, </w:t>
      </w:r>
      <w:r w:rsidRPr="00A878CB">
        <w:rPr>
          <w:rFonts w:eastAsia="Calibri"/>
          <w:spacing w:val="-4"/>
          <w:sz w:val="27"/>
          <w:szCs w:val="27"/>
        </w:rPr>
        <w:br/>
        <w:t xml:space="preserve">а также при нарушении предельных значений, установленных пунктом 3 </w:t>
      </w:r>
      <w:r w:rsidRPr="00A878CB">
        <w:rPr>
          <w:rFonts w:eastAsia="Calibri"/>
          <w:spacing w:val="-4"/>
          <w:sz w:val="27"/>
          <w:szCs w:val="27"/>
        </w:rPr>
        <w:br/>
        <w:t>статьи 92.1 и пунктом 3 статьи 107 Бюджетного кодекса Российской Федерации;</w:t>
      </w:r>
    </w:p>
    <w:p w:rsidR="0027573C" w:rsidRPr="00A878CB" w:rsidRDefault="0027573C" w:rsidP="00A878CB">
      <w:pPr>
        <w:spacing w:line="240" w:lineRule="auto"/>
        <w:ind w:firstLine="709"/>
        <w:rPr>
          <w:sz w:val="27"/>
          <w:szCs w:val="27"/>
        </w:rPr>
      </w:pPr>
      <w:proofErr w:type="gramStart"/>
      <w:r w:rsidRPr="00A878CB">
        <w:rPr>
          <w:sz w:val="27"/>
          <w:szCs w:val="27"/>
        </w:rPr>
        <w:t xml:space="preserve">13) увеличение (уменьшение) бюджетных ассигнований на основании уведомлений о бюджетных ассигнованиях, планируемых к поступлению из бюджета Ханты-Мансийского автономного округа – Югры, бюджетов городских и сельских поселений Кондинского района, а также в </w:t>
      </w:r>
      <w:r w:rsidRPr="00A878CB">
        <w:rPr>
          <w:rFonts w:eastAsia="Calibri"/>
          <w:sz w:val="27"/>
          <w:szCs w:val="27"/>
        </w:rPr>
        <w:t>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r w:rsidRPr="00A878CB">
        <w:rPr>
          <w:sz w:val="27"/>
          <w:szCs w:val="27"/>
        </w:rPr>
        <w:t>;</w:t>
      </w:r>
      <w:proofErr w:type="gramEnd"/>
    </w:p>
    <w:p w:rsidR="0027573C" w:rsidRPr="00A878CB" w:rsidRDefault="0027573C" w:rsidP="00A878CB">
      <w:pPr>
        <w:pStyle w:val="aff8"/>
        <w:spacing w:line="240" w:lineRule="auto"/>
        <w:ind w:firstLine="720"/>
        <w:jc w:val="both"/>
        <w:rPr>
          <w:sz w:val="27"/>
          <w:szCs w:val="27"/>
        </w:rPr>
      </w:pPr>
      <w:r w:rsidRPr="00A878CB">
        <w:rPr>
          <w:sz w:val="27"/>
          <w:szCs w:val="27"/>
        </w:rPr>
        <w:t>14) изменение бюджетной классификации доходов и расходов бюджета без изменения целевого направления средств;</w:t>
      </w:r>
    </w:p>
    <w:p w:rsidR="0027573C" w:rsidRPr="00A878CB" w:rsidRDefault="0027573C" w:rsidP="00A878CB">
      <w:pPr>
        <w:autoSpaceDE w:val="0"/>
        <w:autoSpaceDN w:val="0"/>
        <w:adjustRightInd w:val="0"/>
        <w:spacing w:line="240" w:lineRule="auto"/>
        <w:ind w:firstLine="720"/>
        <w:rPr>
          <w:sz w:val="27"/>
          <w:szCs w:val="27"/>
        </w:rPr>
      </w:pPr>
      <w:r w:rsidRPr="00A878CB">
        <w:rPr>
          <w:rFonts w:eastAsia="Calibri"/>
          <w:sz w:val="27"/>
          <w:szCs w:val="27"/>
        </w:rPr>
        <w:t>15) использования (перераспределения) средств резервного фонда, а также средств, иным образом зарезервированных в составе утвержденных бюджетных ассигнований, с указанием в решении о бюджете объема и направлений их использования;</w:t>
      </w:r>
    </w:p>
    <w:p w:rsidR="0027573C" w:rsidRPr="00A878CB" w:rsidRDefault="0027573C" w:rsidP="00A878CB">
      <w:pPr>
        <w:pStyle w:val="ConsPlusNormal"/>
        <w:ind w:firstLine="709"/>
        <w:jc w:val="both"/>
        <w:rPr>
          <w:rFonts w:ascii="Times New Roman" w:hAnsi="Times New Roman" w:cs="Times New Roman"/>
          <w:sz w:val="27"/>
          <w:szCs w:val="27"/>
        </w:rPr>
      </w:pPr>
      <w:r w:rsidRPr="00A878CB">
        <w:rPr>
          <w:rFonts w:ascii="Times New Roman" w:hAnsi="Times New Roman" w:cs="Times New Roman"/>
          <w:sz w:val="27"/>
          <w:szCs w:val="27"/>
        </w:rPr>
        <w:t xml:space="preserve">16) перераспределение бюджетных ассигнований на оказание муниципальных услуг по кодам </w:t>
      </w:r>
      <w:proofErr w:type="gramStart"/>
      <w:r w:rsidRPr="00A878CB">
        <w:rPr>
          <w:rFonts w:ascii="Times New Roman" w:hAnsi="Times New Roman" w:cs="Times New Roman"/>
          <w:sz w:val="27"/>
          <w:szCs w:val="27"/>
        </w:rPr>
        <w:t>расходов классификации операций сектора государственного управления</w:t>
      </w:r>
      <w:proofErr w:type="gramEnd"/>
      <w:r w:rsidRPr="00A878CB">
        <w:rPr>
          <w:rFonts w:ascii="Times New Roman" w:hAnsi="Times New Roman" w:cs="Times New Roman"/>
          <w:sz w:val="27"/>
          <w:szCs w:val="27"/>
        </w:rPr>
        <w:t xml:space="preserve"> по представлению главного распорядителя средств бюджета района в пределах общего объема бюджетных ассигнований, предусмотренных главному распорядителю бюджетных средств в текущем финансовом году на оказание муниципальных услуг.</w:t>
      </w:r>
    </w:p>
    <w:p w:rsidR="0027573C" w:rsidRPr="00A878CB" w:rsidRDefault="0027573C" w:rsidP="00A878CB">
      <w:pPr>
        <w:autoSpaceDE w:val="0"/>
        <w:autoSpaceDN w:val="0"/>
        <w:adjustRightInd w:val="0"/>
        <w:spacing w:line="240" w:lineRule="auto"/>
        <w:rPr>
          <w:sz w:val="27"/>
          <w:szCs w:val="27"/>
        </w:rPr>
      </w:pPr>
      <w:proofErr w:type="gramStart"/>
      <w:r w:rsidRPr="00A878CB">
        <w:rPr>
          <w:sz w:val="27"/>
          <w:szCs w:val="27"/>
        </w:rPr>
        <w:t xml:space="preserve">17) распределение бюджетных ассигнований за счет остатков средств на счете бюджета района на начало текущего финансового года в объеме определенном решением Думы Кондинского района, на увеличение бюджетных ассигнований в текущем финансовом году на оплату заключенных от имени района муниципальных контрактов на поставку товаров, выполнение работ, оказание услуг, подлежавших оплате,                            в соответствии с условиями этих муниципальных контрактов, в </w:t>
      </w:r>
      <w:r w:rsidRPr="00A878CB">
        <w:rPr>
          <w:sz w:val="27"/>
          <w:szCs w:val="27"/>
        </w:rPr>
        <w:lastRenderedPageBreak/>
        <w:t>отчетном финансовом году</w:t>
      </w:r>
      <w:proofErr w:type="gramEnd"/>
      <w:r w:rsidRPr="00A878CB">
        <w:rPr>
          <w:sz w:val="27"/>
          <w:szCs w:val="27"/>
        </w:rPr>
        <w:t>, в объеме, не превышающем сумму остатка неиспользованных бюджетных ассигнований на указанные цели;</w:t>
      </w:r>
    </w:p>
    <w:p w:rsidR="0027573C" w:rsidRPr="00A878CB" w:rsidRDefault="0027573C" w:rsidP="00A878CB">
      <w:pPr>
        <w:autoSpaceDE w:val="0"/>
        <w:autoSpaceDN w:val="0"/>
        <w:adjustRightInd w:val="0"/>
        <w:spacing w:line="240" w:lineRule="auto"/>
        <w:rPr>
          <w:sz w:val="27"/>
          <w:szCs w:val="27"/>
        </w:rPr>
      </w:pPr>
      <w:r w:rsidRPr="00A878CB">
        <w:rPr>
          <w:sz w:val="27"/>
          <w:szCs w:val="27"/>
        </w:rPr>
        <w:t xml:space="preserve">18) </w:t>
      </w:r>
      <w:r w:rsidRPr="00A878CB">
        <w:rPr>
          <w:rFonts w:eastAsia="Calibri"/>
          <w:spacing w:val="-4"/>
          <w:sz w:val="27"/>
          <w:szCs w:val="27"/>
        </w:rPr>
        <w:t xml:space="preserve">увеличение бюджетных ассигнований на сумму не использованных по состоянию на 1 января текущего финансового </w:t>
      </w:r>
      <w:proofErr w:type="gramStart"/>
      <w:r w:rsidRPr="00A878CB">
        <w:rPr>
          <w:rFonts w:eastAsia="Calibri"/>
          <w:spacing w:val="-4"/>
          <w:sz w:val="27"/>
          <w:szCs w:val="27"/>
        </w:rPr>
        <w:t>года остатков средств дорожного фонда муниципального образования</w:t>
      </w:r>
      <w:proofErr w:type="gramEnd"/>
      <w:r w:rsidRPr="00A878CB">
        <w:rPr>
          <w:rFonts w:eastAsia="Calibri"/>
          <w:spacing w:val="-4"/>
          <w:sz w:val="27"/>
          <w:szCs w:val="27"/>
        </w:rPr>
        <w:t xml:space="preserve"> Кондинский район для последующего использования на те же цели.</w:t>
      </w:r>
    </w:p>
    <w:p w:rsidR="0027573C" w:rsidRPr="00A878CB" w:rsidRDefault="0027573C" w:rsidP="00A878CB">
      <w:pPr>
        <w:spacing w:line="240" w:lineRule="auto"/>
        <w:ind w:firstLine="720"/>
        <w:rPr>
          <w:bCs/>
          <w:sz w:val="27"/>
          <w:szCs w:val="27"/>
        </w:rPr>
      </w:pPr>
      <w:r w:rsidRPr="00A878CB">
        <w:rPr>
          <w:sz w:val="27"/>
          <w:szCs w:val="27"/>
        </w:rPr>
        <w:t xml:space="preserve">37. </w:t>
      </w:r>
      <w:r w:rsidRPr="00A878CB">
        <w:rPr>
          <w:bCs/>
          <w:sz w:val="27"/>
          <w:szCs w:val="27"/>
        </w:rPr>
        <w:t>Установить, что в случае невыполнения доходной части бюджета района в 2018 году в первоочередном порядке подлежат финансированию социально значимые расходы, связанные с:</w:t>
      </w:r>
    </w:p>
    <w:p w:rsidR="0027573C" w:rsidRPr="00A878CB" w:rsidRDefault="0027573C" w:rsidP="00A878CB">
      <w:pPr>
        <w:spacing w:line="240" w:lineRule="auto"/>
        <w:ind w:firstLine="709"/>
        <w:rPr>
          <w:sz w:val="27"/>
          <w:szCs w:val="27"/>
        </w:rPr>
      </w:pPr>
      <w:r w:rsidRPr="00A878CB">
        <w:rPr>
          <w:sz w:val="27"/>
          <w:szCs w:val="27"/>
        </w:rPr>
        <w:t>оплатой труда и начислениями на выплаты по оплате труда;</w:t>
      </w:r>
    </w:p>
    <w:p w:rsidR="0027573C" w:rsidRPr="00A878CB" w:rsidRDefault="0027573C" w:rsidP="00A878CB">
      <w:pPr>
        <w:spacing w:line="240" w:lineRule="auto"/>
        <w:ind w:firstLine="709"/>
        <w:rPr>
          <w:sz w:val="27"/>
          <w:szCs w:val="27"/>
        </w:rPr>
      </w:pPr>
      <w:r w:rsidRPr="00A878CB">
        <w:rPr>
          <w:sz w:val="27"/>
          <w:szCs w:val="27"/>
        </w:rPr>
        <w:t>выплатой субсидий автономным и бюджетным учреждениям;</w:t>
      </w:r>
    </w:p>
    <w:p w:rsidR="0027573C" w:rsidRPr="00A878CB" w:rsidRDefault="0027573C" w:rsidP="00A878CB">
      <w:pPr>
        <w:spacing w:line="240" w:lineRule="auto"/>
        <w:ind w:firstLine="709"/>
        <w:rPr>
          <w:sz w:val="27"/>
          <w:szCs w:val="27"/>
        </w:rPr>
      </w:pPr>
      <w:r w:rsidRPr="00A878CB">
        <w:rPr>
          <w:sz w:val="27"/>
          <w:szCs w:val="27"/>
        </w:rPr>
        <w:t>социальным обеспечением населения;</w:t>
      </w:r>
    </w:p>
    <w:p w:rsidR="0027573C" w:rsidRPr="00A878CB" w:rsidRDefault="0027573C" w:rsidP="00A878CB">
      <w:pPr>
        <w:spacing w:line="240" w:lineRule="auto"/>
        <w:ind w:firstLine="709"/>
        <w:rPr>
          <w:sz w:val="27"/>
          <w:szCs w:val="27"/>
        </w:rPr>
      </w:pPr>
      <w:r w:rsidRPr="00A878CB">
        <w:rPr>
          <w:sz w:val="27"/>
          <w:szCs w:val="27"/>
        </w:rPr>
        <w:t>лекарственным обеспечением;</w:t>
      </w:r>
    </w:p>
    <w:p w:rsidR="0027573C" w:rsidRPr="00A878CB" w:rsidRDefault="0027573C" w:rsidP="00A878CB">
      <w:pPr>
        <w:spacing w:line="240" w:lineRule="auto"/>
        <w:ind w:firstLine="709"/>
        <w:rPr>
          <w:sz w:val="27"/>
          <w:szCs w:val="27"/>
        </w:rPr>
      </w:pPr>
      <w:r w:rsidRPr="00A878CB">
        <w:rPr>
          <w:sz w:val="27"/>
          <w:szCs w:val="27"/>
        </w:rPr>
        <w:t>обеспечением питанием;</w:t>
      </w:r>
    </w:p>
    <w:p w:rsidR="0027573C" w:rsidRPr="00A878CB" w:rsidRDefault="0027573C" w:rsidP="00A878CB">
      <w:pPr>
        <w:spacing w:line="240" w:lineRule="auto"/>
        <w:ind w:firstLine="709"/>
        <w:rPr>
          <w:sz w:val="27"/>
          <w:szCs w:val="27"/>
        </w:rPr>
      </w:pPr>
      <w:r w:rsidRPr="00A878CB">
        <w:rPr>
          <w:sz w:val="27"/>
          <w:szCs w:val="27"/>
        </w:rPr>
        <w:t>оплатой коммунальных услуг;</w:t>
      </w:r>
    </w:p>
    <w:p w:rsidR="0027573C" w:rsidRPr="00A878CB" w:rsidRDefault="0027573C" w:rsidP="00A878CB">
      <w:pPr>
        <w:spacing w:line="240" w:lineRule="auto"/>
        <w:ind w:firstLine="709"/>
        <w:rPr>
          <w:sz w:val="27"/>
          <w:szCs w:val="27"/>
        </w:rPr>
      </w:pPr>
      <w:r w:rsidRPr="00A878CB">
        <w:rPr>
          <w:sz w:val="27"/>
          <w:szCs w:val="27"/>
        </w:rPr>
        <w:t>предоставлением межбюджетных трансфертов бюджетам муниципальных образований Кондинского района в части дотаций и субвенций.</w:t>
      </w:r>
    </w:p>
    <w:p w:rsidR="0027573C" w:rsidRPr="00A878CB" w:rsidRDefault="00816978" w:rsidP="00A878CB">
      <w:pPr>
        <w:pStyle w:val="aff8"/>
        <w:spacing w:line="240" w:lineRule="auto"/>
        <w:jc w:val="both"/>
        <w:rPr>
          <w:sz w:val="27"/>
          <w:szCs w:val="27"/>
        </w:rPr>
      </w:pPr>
      <w:r w:rsidRPr="00A878CB">
        <w:rPr>
          <w:sz w:val="27"/>
          <w:szCs w:val="27"/>
        </w:rPr>
        <w:t xml:space="preserve">38. </w:t>
      </w:r>
      <w:fldSimple w:instr=" COMMENTS &quot;2) &quot;$#/$\%^ТипКласса:ПолеНомер;Идентификатор:НомерЭлемента;ПозицияНомера:2;СтильНомера:Арабская;РазделительНомера:) ;$#\$/%^\* MERGEFORMAT \* MERGEFORMAT ">
        <w:r w:rsidR="0027573C" w:rsidRPr="00A878CB">
          <w:rPr>
            <w:sz w:val="27"/>
            <w:szCs w:val="27"/>
          </w:rPr>
          <w:t xml:space="preserve">Бюджетные ассигнования на осуществление бюджетных инвестиций в объекты капитального строительства муниципальной собственности района отражаются в составе сводной бюджетной росписи бюджета района отдельно по каждому объекту в соответствии со статьей 79.1 </w:t>
        </w:r>
        <w:r w:rsidR="0027573C" w:rsidRPr="00A878CB">
          <w:rPr>
            <w:rFonts w:eastAsia="Calibri"/>
            <w:spacing w:val="-4"/>
            <w:sz w:val="27"/>
            <w:szCs w:val="27"/>
          </w:rPr>
          <w:t>Бюджетного кодекса Российской Федерации</w:t>
        </w:r>
        <w:r w:rsidR="0027573C" w:rsidRPr="00A878CB">
          <w:rPr>
            <w:sz w:val="27"/>
            <w:szCs w:val="27"/>
          </w:rPr>
          <w:t xml:space="preserve">.  </w:t>
        </w:r>
      </w:fldSimple>
    </w:p>
    <w:p w:rsidR="0027573C" w:rsidRPr="00A878CB" w:rsidRDefault="0027573C" w:rsidP="00A878CB">
      <w:pPr>
        <w:pStyle w:val="aff8"/>
        <w:spacing w:line="240" w:lineRule="auto"/>
        <w:jc w:val="both"/>
        <w:rPr>
          <w:sz w:val="27"/>
          <w:szCs w:val="27"/>
        </w:rPr>
      </w:pPr>
      <w:r w:rsidRPr="00A878CB">
        <w:rPr>
          <w:sz w:val="27"/>
          <w:szCs w:val="27"/>
        </w:rPr>
        <w:t>Бюджетные инвестиции в объе</w:t>
      </w:r>
      <w:r w:rsidR="00A878CB">
        <w:rPr>
          <w:sz w:val="27"/>
          <w:szCs w:val="27"/>
        </w:rPr>
        <w:t xml:space="preserve">кты капитального строительства </w:t>
      </w:r>
      <w:r w:rsidRPr="00A878CB">
        <w:rPr>
          <w:sz w:val="27"/>
          <w:szCs w:val="27"/>
        </w:rPr>
        <w:t>за счет средств бюджета района осуществляются в соответствии с перечнем объектов инвестиционной муни</w:t>
      </w:r>
      <w:r w:rsidR="00A878CB">
        <w:rPr>
          <w:sz w:val="27"/>
          <w:szCs w:val="27"/>
        </w:rPr>
        <w:t xml:space="preserve">ципальной программы Кондинского </w:t>
      </w:r>
      <w:r w:rsidRPr="00A878CB">
        <w:rPr>
          <w:sz w:val="27"/>
          <w:szCs w:val="27"/>
        </w:rPr>
        <w:t>района, утверждаемой постановлением администрации района.</w:t>
      </w:r>
    </w:p>
    <w:p w:rsidR="00816978" w:rsidRPr="00A878CB" w:rsidRDefault="00816978" w:rsidP="00A878CB">
      <w:pPr>
        <w:spacing w:line="240" w:lineRule="auto"/>
        <w:ind w:firstLine="709"/>
        <w:rPr>
          <w:sz w:val="27"/>
          <w:szCs w:val="27"/>
        </w:rPr>
      </w:pPr>
      <w:r w:rsidRPr="00A878CB">
        <w:rPr>
          <w:sz w:val="27"/>
          <w:szCs w:val="27"/>
        </w:rPr>
        <w:t>39. Настоящее решение вступает в силу с 1 января 2018 года.</w:t>
      </w:r>
    </w:p>
    <w:p w:rsidR="00816978" w:rsidRPr="00A878CB" w:rsidRDefault="00816978" w:rsidP="00A878CB">
      <w:pPr>
        <w:pStyle w:val="14"/>
        <w:shd w:val="clear" w:color="auto" w:fill="auto"/>
        <w:spacing w:before="0" w:after="0" w:line="240" w:lineRule="auto"/>
        <w:ind w:right="23" w:firstLine="709"/>
        <w:rPr>
          <w:rFonts w:ascii="Times New Roman" w:hAnsi="Times New Roman" w:cs="Times New Roman"/>
          <w:sz w:val="27"/>
          <w:szCs w:val="27"/>
        </w:rPr>
      </w:pPr>
      <w:r w:rsidRPr="00A878CB">
        <w:rPr>
          <w:rFonts w:ascii="Times New Roman" w:hAnsi="Times New Roman" w:cs="Times New Roman"/>
          <w:sz w:val="27"/>
          <w:szCs w:val="27"/>
        </w:rPr>
        <w:t xml:space="preserve">40. </w:t>
      </w:r>
      <w:proofErr w:type="gramStart"/>
      <w:r w:rsidRPr="00A878CB">
        <w:rPr>
          <w:rFonts w:ascii="Times New Roman" w:hAnsi="Times New Roman" w:cs="Times New Roman"/>
          <w:sz w:val="27"/>
          <w:szCs w:val="27"/>
        </w:rPr>
        <w:t>Контроль за</w:t>
      </w:r>
      <w:proofErr w:type="gramEnd"/>
      <w:r w:rsidRPr="00A878CB">
        <w:rPr>
          <w:rFonts w:ascii="Times New Roman" w:hAnsi="Times New Roman" w:cs="Times New Roman"/>
          <w:sz w:val="27"/>
          <w:szCs w:val="27"/>
        </w:rPr>
        <w:t xml:space="preserve"> выполнением настоящего решения возложить на постоянную комиссию Думы Кондинского района по бюджету и экономике (С.И. </w:t>
      </w:r>
      <w:proofErr w:type="spellStart"/>
      <w:r w:rsidRPr="00A878CB">
        <w:rPr>
          <w:rFonts w:ascii="Times New Roman" w:hAnsi="Times New Roman" w:cs="Times New Roman"/>
          <w:sz w:val="27"/>
          <w:szCs w:val="27"/>
        </w:rPr>
        <w:t>Колпакова</w:t>
      </w:r>
      <w:proofErr w:type="spellEnd"/>
      <w:r w:rsidRPr="00A878CB">
        <w:rPr>
          <w:rFonts w:ascii="Times New Roman" w:hAnsi="Times New Roman" w:cs="Times New Roman"/>
          <w:sz w:val="27"/>
          <w:szCs w:val="27"/>
        </w:rPr>
        <w:t>) и главу Кондинского района А.В. Дубовика в соответствии с их компетенцией.</w:t>
      </w:r>
    </w:p>
    <w:p w:rsidR="002B4978" w:rsidRPr="00A878CB" w:rsidRDefault="002B4978" w:rsidP="00A878CB">
      <w:pPr>
        <w:pStyle w:val="af8"/>
        <w:ind w:left="567" w:firstLine="567"/>
        <w:jc w:val="both"/>
        <w:rPr>
          <w:rFonts w:ascii="Times New Roman" w:hAnsi="Times New Roman" w:cs="Times New Roman"/>
          <w:sz w:val="27"/>
          <w:szCs w:val="27"/>
          <w:lang w:val="ru-RU"/>
        </w:rPr>
      </w:pPr>
    </w:p>
    <w:p w:rsidR="002B4978" w:rsidRPr="00A878CB" w:rsidRDefault="002B4978" w:rsidP="00A878CB">
      <w:pPr>
        <w:pStyle w:val="aff8"/>
        <w:spacing w:line="240" w:lineRule="auto"/>
        <w:ind w:left="567" w:firstLine="567"/>
        <w:jc w:val="both"/>
        <w:rPr>
          <w:sz w:val="27"/>
          <w:szCs w:val="27"/>
        </w:rPr>
      </w:pPr>
    </w:p>
    <w:p w:rsidR="0027573C" w:rsidRPr="00A878CB" w:rsidRDefault="0027573C" w:rsidP="00A878CB">
      <w:pPr>
        <w:pStyle w:val="aff8"/>
        <w:spacing w:line="240" w:lineRule="auto"/>
        <w:ind w:left="567" w:firstLine="567"/>
        <w:jc w:val="both"/>
        <w:rPr>
          <w:sz w:val="27"/>
          <w:szCs w:val="27"/>
        </w:rPr>
      </w:pPr>
    </w:p>
    <w:p w:rsidR="002B4978" w:rsidRPr="00A878CB" w:rsidRDefault="00816978" w:rsidP="00A878CB">
      <w:pPr>
        <w:pStyle w:val="aff8"/>
        <w:spacing w:line="240" w:lineRule="auto"/>
        <w:ind w:left="567" w:hanging="567"/>
        <w:jc w:val="both"/>
        <w:rPr>
          <w:sz w:val="27"/>
          <w:szCs w:val="27"/>
        </w:rPr>
      </w:pPr>
      <w:r w:rsidRPr="00A878CB">
        <w:rPr>
          <w:sz w:val="27"/>
          <w:szCs w:val="27"/>
        </w:rPr>
        <w:t>П</w:t>
      </w:r>
      <w:r w:rsidR="002B4978" w:rsidRPr="00A878CB">
        <w:rPr>
          <w:sz w:val="27"/>
          <w:szCs w:val="27"/>
        </w:rPr>
        <w:t>редседател</w:t>
      </w:r>
      <w:r w:rsidRPr="00A878CB">
        <w:rPr>
          <w:sz w:val="27"/>
          <w:szCs w:val="27"/>
        </w:rPr>
        <w:t xml:space="preserve">ь </w:t>
      </w:r>
      <w:r w:rsidR="002B4978" w:rsidRPr="00A878CB">
        <w:rPr>
          <w:sz w:val="27"/>
          <w:szCs w:val="27"/>
        </w:rPr>
        <w:t>Думы Кондинского района</w:t>
      </w:r>
      <w:r w:rsidR="002B4978" w:rsidRPr="00A878CB">
        <w:rPr>
          <w:sz w:val="27"/>
          <w:szCs w:val="27"/>
        </w:rPr>
        <w:tab/>
        <w:t xml:space="preserve">         </w:t>
      </w:r>
      <w:r w:rsidR="00C72951" w:rsidRPr="00A878CB">
        <w:rPr>
          <w:sz w:val="27"/>
          <w:szCs w:val="27"/>
        </w:rPr>
        <w:t xml:space="preserve"> </w:t>
      </w:r>
      <w:r w:rsidR="00C72951" w:rsidRPr="00A878CB">
        <w:rPr>
          <w:sz w:val="27"/>
          <w:szCs w:val="27"/>
        </w:rPr>
        <w:tab/>
      </w:r>
      <w:r w:rsidR="00C72951" w:rsidRPr="00A878CB">
        <w:rPr>
          <w:sz w:val="27"/>
          <w:szCs w:val="27"/>
        </w:rPr>
        <w:tab/>
        <w:t xml:space="preserve">     </w:t>
      </w:r>
      <w:r w:rsidRPr="00A878CB">
        <w:rPr>
          <w:sz w:val="27"/>
          <w:szCs w:val="27"/>
        </w:rPr>
        <w:t xml:space="preserve">   </w:t>
      </w:r>
      <w:r w:rsidR="0027573C" w:rsidRPr="00A878CB">
        <w:rPr>
          <w:sz w:val="27"/>
          <w:szCs w:val="27"/>
        </w:rPr>
        <w:t xml:space="preserve">     </w:t>
      </w:r>
      <w:r w:rsidRPr="00A878CB">
        <w:rPr>
          <w:sz w:val="27"/>
          <w:szCs w:val="27"/>
        </w:rPr>
        <w:t xml:space="preserve"> </w:t>
      </w:r>
      <w:r w:rsidR="00C72951" w:rsidRPr="00A878CB">
        <w:rPr>
          <w:sz w:val="27"/>
          <w:szCs w:val="27"/>
        </w:rPr>
        <w:t xml:space="preserve"> </w:t>
      </w:r>
      <w:r w:rsidRPr="00A878CB">
        <w:rPr>
          <w:sz w:val="27"/>
          <w:szCs w:val="27"/>
        </w:rPr>
        <w:t>Ю.В. Гришаев</w:t>
      </w:r>
      <w:r w:rsidR="002B4978" w:rsidRPr="00A878CB">
        <w:rPr>
          <w:sz w:val="27"/>
          <w:szCs w:val="27"/>
        </w:rPr>
        <w:t xml:space="preserve">                                </w:t>
      </w:r>
    </w:p>
    <w:p w:rsidR="002B4978" w:rsidRPr="00A878CB" w:rsidRDefault="002B4978" w:rsidP="00A878CB">
      <w:pPr>
        <w:pStyle w:val="aff8"/>
        <w:spacing w:line="240" w:lineRule="auto"/>
        <w:ind w:left="567" w:hanging="567"/>
        <w:jc w:val="both"/>
        <w:rPr>
          <w:sz w:val="27"/>
          <w:szCs w:val="27"/>
        </w:rPr>
      </w:pPr>
    </w:p>
    <w:p w:rsidR="002B4978" w:rsidRPr="00A878CB" w:rsidRDefault="002B4978" w:rsidP="00A878CB">
      <w:pPr>
        <w:pStyle w:val="aff8"/>
        <w:spacing w:line="240" w:lineRule="auto"/>
        <w:ind w:left="567" w:hanging="567"/>
        <w:jc w:val="both"/>
        <w:rPr>
          <w:sz w:val="27"/>
          <w:szCs w:val="27"/>
        </w:rPr>
      </w:pPr>
    </w:p>
    <w:p w:rsidR="002B4978" w:rsidRPr="00A878CB" w:rsidRDefault="002B4978" w:rsidP="00A878CB">
      <w:pPr>
        <w:pStyle w:val="aff8"/>
        <w:spacing w:line="240" w:lineRule="auto"/>
        <w:ind w:left="567" w:hanging="567"/>
        <w:jc w:val="both"/>
        <w:rPr>
          <w:sz w:val="27"/>
          <w:szCs w:val="27"/>
        </w:rPr>
      </w:pPr>
      <w:r w:rsidRPr="00A878CB">
        <w:rPr>
          <w:sz w:val="27"/>
          <w:szCs w:val="27"/>
        </w:rPr>
        <w:t xml:space="preserve">Глава Кондинского района                          </w:t>
      </w:r>
      <w:r w:rsidR="0027573C" w:rsidRPr="00A878CB">
        <w:rPr>
          <w:sz w:val="27"/>
          <w:szCs w:val="27"/>
        </w:rPr>
        <w:t xml:space="preserve">    </w:t>
      </w:r>
      <w:r w:rsidRPr="00A878CB">
        <w:rPr>
          <w:sz w:val="27"/>
          <w:szCs w:val="27"/>
        </w:rPr>
        <w:t xml:space="preserve">    </w:t>
      </w:r>
      <w:r w:rsidR="00C72951" w:rsidRPr="00A878CB">
        <w:rPr>
          <w:sz w:val="27"/>
          <w:szCs w:val="27"/>
        </w:rPr>
        <w:tab/>
      </w:r>
      <w:r w:rsidRPr="00A878CB">
        <w:rPr>
          <w:sz w:val="27"/>
          <w:szCs w:val="27"/>
        </w:rPr>
        <w:t xml:space="preserve">    </w:t>
      </w:r>
      <w:r w:rsidR="00C72951" w:rsidRPr="00A878CB">
        <w:rPr>
          <w:sz w:val="27"/>
          <w:szCs w:val="27"/>
        </w:rPr>
        <w:tab/>
      </w:r>
      <w:r w:rsidR="00C72951" w:rsidRPr="00A878CB">
        <w:rPr>
          <w:sz w:val="27"/>
          <w:szCs w:val="27"/>
        </w:rPr>
        <w:tab/>
      </w:r>
      <w:r w:rsidR="0027573C" w:rsidRPr="00A878CB">
        <w:rPr>
          <w:sz w:val="27"/>
          <w:szCs w:val="27"/>
        </w:rPr>
        <w:t xml:space="preserve">         </w:t>
      </w:r>
      <w:r w:rsidRPr="00A878CB">
        <w:rPr>
          <w:sz w:val="27"/>
          <w:szCs w:val="27"/>
        </w:rPr>
        <w:t>А.В. Дубовик</w:t>
      </w:r>
    </w:p>
    <w:p w:rsidR="002B4978" w:rsidRPr="00A878CB" w:rsidRDefault="002B4978" w:rsidP="00A878CB">
      <w:pPr>
        <w:pStyle w:val="aff8"/>
        <w:spacing w:line="240" w:lineRule="auto"/>
        <w:ind w:left="567" w:hanging="567"/>
        <w:jc w:val="both"/>
        <w:rPr>
          <w:sz w:val="27"/>
          <w:szCs w:val="27"/>
        </w:rPr>
      </w:pPr>
    </w:p>
    <w:p w:rsidR="002B4978" w:rsidRPr="00A878CB" w:rsidRDefault="002B4978" w:rsidP="00A878CB">
      <w:pPr>
        <w:pStyle w:val="aff8"/>
        <w:spacing w:line="240" w:lineRule="auto"/>
        <w:ind w:left="567" w:hanging="567"/>
        <w:jc w:val="both"/>
        <w:rPr>
          <w:sz w:val="27"/>
          <w:szCs w:val="27"/>
        </w:rPr>
      </w:pPr>
    </w:p>
    <w:p w:rsidR="0027573C" w:rsidRPr="00A878CB" w:rsidRDefault="0027573C" w:rsidP="00A878CB">
      <w:pPr>
        <w:pStyle w:val="aff8"/>
        <w:spacing w:line="240" w:lineRule="auto"/>
        <w:ind w:left="567" w:hanging="567"/>
        <w:jc w:val="both"/>
        <w:rPr>
          <w:sz w:val="27"/>
          <w:szCs w:val="27"/>
        </w:rPr>
      </w:pPr>
    </w:p>
    <w:p w:rsidR="0027573C" w:rsidRPr="00A878CB" w:rsidRDefault="0027573C" w:rsidP="00A878CB">
      <w:pPr>
        <w:pStyle w:val="aff8"/>
        <w:spacing w:line="240" w:lineRule="auto"/>
        <w:ind w:left="567" w:hanging="567"/>
        <w:jc w:val="both"/>
        <w:rPr>
          <w:sz w:val="27"/>
          <w:szCs w:val="27"/>
        </w:rPr>
      </w:pPr>
    </w:p>
    <w:p w:rsidR="002B4978" w:rsidRPr="00A878CB" w:rsidRDefault="002B4978" w:rsidP="00A878CB">
      <w:pPr>
        <w:pStyle w:val="aff8"/>
        <w:spacing w:line="240" w:lineRule="auto"/>
        <w:ind w:left="567" w:hanging="567"/>
        <w:jc w:val="both"/>
        <w:rPr>
          <w:sz w:val="27"/>
          <w:szCs w:val="27"/>
        </w:rPr>
      </w:pPr>
      <w:proofErr w:type="spellStart"/>
      <w:r w:rsidRPr="00A878CB">
        <w:rPr>
          <w:sz w:val="27"/>
          <w:szCs w:val="27"/>
        </w:rPr>
        <w:t>пгт</w:t>
      </w:r>
      <w:proofErr w:type="spellEnd"/>
      <w:r w:rsidRPr="00A878CB">
        <w:rPr>
          <w:sz w:val="27"/>
          <w:szCs w:val="27"/>
        </w:rPr>
        <w:t xml:space="preserve">. Междуреченский </w:t>
      </w:r>
    </w:p>
    <w:p w:rsidR="002B4978" w:rsidRPr="00A878CB" w:rsidRDefault="00816978" w:rsidP="00A878CB">
      <w:pPr>
        <w:pStyle w:val="aff8"/>
        <w:spacing w:line="240" w:lineRule="auto"/>
        <w:ind w:left="567" w:hanging="567"/>
        <w:jc w:val="both"/>
        <w:rPr>
          <w:sz w:val="27"/>
          <w:szCs w:val="27"/>
        </w:rPr>
      </w:pPr>
      <w:r w:rsidRPr="00A878CB">
        <w:rPr>
          <w:sz w:val="27"/>
          <w:szCs w:val="27"/>
        </w:rPr>
        <w:t>30 ноя</w:t>
      </w:r>
      <w:r w:rsidR="00F4733F" w:rsidRPr="00A878CB">
        <w:rPr>
          <w:sz w:val="27"/>
          <w:szCs w:val="27"/>
        </w:rPr>
        <w:t>бря 2</w:t>
      </w:r>
      <w:r w:rsidR="002B4978" w:rsidRPr="00A878CB">
        <w:rPr>
          <w:sz w:val="27"/>
          <w:szCs w:val="27"/>
        </w:rPr>
        <w:t>01</w:t>
      </w:r>
      <w:r w:rsidR="0097592E">
        <w:rPr>
          <w:sz w:val="27"/>
          <w:szCs w:val="27"/>
        </w:rPr>
        <w:t>7</w:t>
      </w:r>
      <w:r w:rsidR="002B4978" w:rsidRPr="00A878CB">
        <w:rPr>
          <w:sz w:val="27"/>
          <w:szCs w:val="27"/>
        </w:rPr>
        <w:t xml:space="preserve"> года</w:t>
      </w:r>
    </w:p>
    <w:p w:rsidR="002B4978" w:rsidRPr="00A878CB" w:rsidRDefault="002B4978" w:rsidP="00A878CB">
      <w:pPr>
        <w:pStyle w:val="aff8"/>
        <w:spacing w:line="240" w:lineRule="auto"/>
        <w:ind w:left="567" w:hanging="567"/>
        <w:jc w:val="both"/>
        <w:rPr>
          <w:sz w:val="27"/>
          <w:szCs w:val="27"/>
        </w:rPr>
      </w:pPr>
      <w:r w:rsidRPr="00A878CB">
        <w:rPr>
          <w:sz w:val="27"/>
          <w:szCs w:val="27"/>
        </w:rPr>
        <w:t xml:space="preserve">№ </w:t>
      </w:r>
      <w:r w:rsidR="00816978" w:rsidRPr="00A878CB">
        <w:rPr>
          <w:sz w:val="27"/>
          <w:szCs w:val="27"/>
        </w:rPr>
        <w:t>337</w:t>
      </w:r>
    </w:p>
    <w:sectPr w:rsidR="002B4978" w:rsidRPr="00A878CB" w:rsidSect="002B547B">
      <w:headerReference w:type="default" r:id="rId9"/>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4F9" w:rsidRDefault="009F74F9" w:rsidP="00572F09">
      <w:pPr>
        <w:spacing w:line="240" w:lineRule="auto"/>
      </w:pPr>
      <w:r>
        <w:separator/>
      </w:r>
    </w:p>
  </w:endnote>
  <w:endnote w:type="continuationSeparator" w:id="0">
    <w:p w:rsidR="009F74F9" w:rsidRDefault="009F74F9" w:rsidP="00572F0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4F9" w:rsidRDefault="009F74F9" w:rsidP="00572F09">
      <w:pPr>
        <w:spacing w:line="240" w:lineRule="auto"/>
      </w:pPr>
      <w:r>
        <w:separator/>
      </w:r>
    </w:p>
  </w:footnote>
  <w:footnote w:type="continuationSeparator" w:id="0">
    <w:p w:rsidR="009F74F9" w:rsidRDefault="009F74F9" w:rsidP="00572F0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68489"/>
      <w:docPartObj>
        <w:docPartGallery w:val="Page Numbers (Top of Page)"/>
        <w:docPartUnique/>
      </w:docPartObj>
    </w:sdtPr>
    <w:sdtContent>
      <w:p w:rsidR="004000F6" w:rsidRDefault="004000F6">
        <w:pPr>
          <w:pStyle w:val="ae"/>
          <w:jc w:val="right"/>
        </w:pPr>
        <w:fldSimple w:instr=" PAGE   \* MERGEFORMAT ">
          <w:r w:rsidR="00A8528F">
            <w:rPr>
              <w:noProof/>
            </w:rPr>
            <w:t>10</w:t>
          </w:r>
        </w:fldSimple>
      </w:p>
    </w:sdtContent>
  </w:sdt>
  <w:p w:rsidR="004000F6" w:rsidRDefault="004000F6">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7">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3">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6">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7">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5"/>
  </w:num>
  <w:num w:numId="6">
    <w:abstractNumId w:val="17"/>
  </w:num>
  <w:num w:numId="7">
    <w:abstractNumId w:val="9"/>
  </w:num>
  <w:num w:numId="8">
    <w:abstractNumId w:val="7"/>
  </w:num>
  <w:num w:numId="9">
    <w:abstractNumId w:val="13"/>
  </w:num>
  <w:num w:numId="10">
    <w:abstractNumId w:val="12"/>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4"/>
  </w:num>
  <w:num w:numId="16">
    <w:abstractNumId w:val="3"/>
  </w:num>
  <w:num w:numId="17">
    <w:abstractNumId w:val="2"/>
  </w:num>
  <w:num w:numId="18">
    <w:abstractNumId w:val="15"/>
  </w:num>
  <w:num w:numId="19">
    <w:abstractNumId w:val="10"/>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40241"/>
    <w:rsid w:val="00000B23"/>
    <w:rsid w:val="0005394A"/>
    <w:rsid w:val="00057E46"/>
    <w:rsid w:val="000D60CE"/>
    <w:rsid w:val="0013631F"/>
    <w:rsid w:val="00152AC4"/>
    <w:rsid w:val="00171A39"/>
    <w:rsid w:val="001861BC"/>
    <w:rsid w:val="00192059"/>
    <w:rsid w:val="001C6279"/>
    <w:rsid w:val="0027573C"/>
    <w:rsid w:val="00286F15"/>
    <w:rsid w:val="002B4978"/>
    <w:rsid w:val="002B547B"/>
    <w:rsid w:val="002D1B0A"/>
    <w:rsid w:val="002D3B78"/>
    <w:rsid w:val="002F06F9"/>
    <w:rsid w:val="002F30E8"/>
    <w:rsid w:val="003017E1"/>
    <w:rsid w:val="00320873"/>
    <w:rsid w:val="00323BB8"/>
    <w:rsid w:val="00354683"/>
    <w:rsid w:val="003B4D71"/>
    <w:rsid w:val="004000F6"/>
    <w:rsid w:val="00404D82"/>
    <w:rsid w:val="004230B6"/>
    <w:rsid w:val="00424441"/>
    <w:rsid w:val="00424B83"/>
    <w:rsid w:val="00432438"/>
    <w:rsid w:val="00441558"/>
    <w:rsid w:val="004B248D"/>
    <w:rsid w:val="004E03CD"/>
    <w:rsid w:val="005113DF"/>
    <w:rsid w:val="00572F09"/>
    <w:rsid w:val="005A0AD5"/>
    <w:rsid w:val="005F3188"/>
    <w:rsid w:val="00640241"/>
    <w:rsid w:val="0064756C"/>
    <w:rsid w:val="006742D3"/>
    <w:rsid w:val="00677C15"/>
    <w:rsid w:val="006A2ABC"/>
    <w:rsid w:val="006A7CD7"/>
    <w:rsid w:val="006F0084"/>
    <w:rsid w:val="00710E38"/>
    <w:rsid w:val="00720ECF"/>
    <w:rsid w:val="007B4C7E"/>
    <w:rsid w:val="007B7847"/>
    <w:rsid w:val="00816978"/>
    <w:rsid w:val="00822A5F"/>
    <w:rsid w:val="008862BF"/>
    <w:rsid w:val="008C56B7"/>
    <w:rsid w:val="009007C2"/>
    <w:rsid w:val="009032E3"/>
    <w:rsid w:val="0096320B"/>
    <w:rsid w:val="0097592E"/>
    <w:rsid w:val="009E32C1"/>
    <w:rsid w:val="009F74F9"/>
    <w:rsid w:val="00A349ED"/>
    <w:rsid w:val="00A8528F"/>
    <w:rsid w:val="00A878CB"/>
    <w:rsid w:val="00AA74CC"/>
    <w:rsid w:val="00AC5C4E"/>
    <w:rsid w:val="00AE1BBF"/>
    <w:rsid w:val="00AE2BC5"/>
    <w:rsid w:val="00B921E6"/>
    <w:rsid w:val="00BF0086"/>
    <w:rsid w:val="00C14B79"/>
    <w:rsid w:val="00C60394"/>
    <w:rsid w:val="00C72951"/>
    <w:rsid w:val="00C83072"/>
    <w:rsid w:val="00D06BE0"/>
    <w:rsid w:val="00D10A89"/>
    <w:rsid w:val="00D51CD3"/>
    <w:rsid w:val="00D8222C"/>
    <w:rsid w:val="00E06B5C"/>
    <w:rsid w:val="00EA5388"/>
    <w:rsid w:val="00ED4222"/>
    <w:rsid w:val="00EF39B2"/>
    <w:rsid w:val="00F4733F"/>
    <w:rsid w:val="00FE0E07"/>
    <w:rsid w:val="00FE22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64024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sz w:val="28"/>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640241"/>
    <w:rPr>
      <w:sz w:val="25"/>
      <w:szCs w:val="25"/>
      <w:shd w:val="clear" w:color="auto" w:fill="FFFFFF"/>
    </w:rPr>
  </w:style>
  <w:style w:type="paragraph" w:customStyle="1" w:styleId="14">
    <w:name w:val="Основной текст1"/>
    <w:basedOn w:val="a0"/>
    <w:link w:val="aff9"/>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s>
</file>

<file path=word/webSettings.xml><?xml version="1.0" encoding="utf-8"?>
<w:webSettings xmlns:r="http://schemas.openxmlformats.org/officeDocument/2006/relationships" xmlns:w="http://schemas.openxmlformats.org/wordprocessingml/2006/main">
  <w:divs>
    <w:div w:id="7022193">
      <w:bodyDiv w:val="1"/>
      <w:marLeft w:val="0"/>
      <w:marRight w:val="0"/>
      <w:marTop w:val="0"/>
      <w:marBottom w:val="0"/>
      <w:divBdr>
        <w:top w:val="none" w:sz="0" w:space="0" w:color="auto"/>
        <w:left w:val="none" w:sz="0" w:space="0" w:color="auto"/>
        <w:bottom w:val="none" w:sz="0" w:space="0" w:color="auto"/>
        <w:right w:val="none" w:sz="0" w:space="0" w:color="auto"/>
      </w:divBdr>
    </w:div>
    <w:div w:id="8525923">
      <w:bodyDiv w:val="1"/>
      <w:marLeft w:val="0"/>
      <w:marRight w:val="0"/>
      <w:marTop w:val="0"/>
      <w:marBottom w:val="0"/>
      <w:divBdr>
        <w:top w:val="none" w:sz="0" w:space="0" w:color="auto"/>
        <w:left w:val="none" w:sz="0" w:space="0" w:color="auto"/>
        <w:bottom w:val="none" w:sz="0" w:space="0" w:color="auto"/>
        <w:right w:val="none" w:sz="0" w:space="0" w:color="auto"/>
      </w:divBdr>
    </w:div>
    <w:div w:id="76679714">
      <w:bodyDiv w:val="1"/>
      <w:marLeft w:val="0"/>
      <w:marRight w:val="0"/>
      <w:marTop w:val="0"/>
      <w:marBottom w:val="0"/>
      <w:divBdr>
        <w:top w:val="none" w:sz="0" w:space="0" w:color="auto"/>
        <w:left w:val="none" w:sz="0" w:space="0" w:color="auto"/>
        <w:bottom w:val="none" w:sz="0" w:space="0" w:color="auto"/>
        <w:right w:val="none" w:sz="0" w:space="0" w:color="auto"/>
      </w:divBdr>
    </w:div>
    <w:div w:id="83917890">
      <w:bodyDiv w:val="1"/>
      <w:marLeft w:val="0"/>
      <w:marRight w:val="0"/>
      <w:marTop w:val="0"/>
      <w:marBottom w:val="0"/>
      <w:divBdr>
        <w:top w:val="none" w:sz="0" w:space="0" w:color="auto"/>
        <w:left w:val="none" w:sz="0" w:space="0" w:color="auto"/>
        <w:bottom w:val="none" w:sz="0" w:space="0" w:color="auto"/>
        <w:right w:val="none" w:sz="0" w:space="0" w:color="auto"/>
      </w:divBdr>
    </w:div>
    <w:div w:id="107358176">
      <w:bodyDiv w:val="1"/>
      <w:marLeft w:val="0"/>
      <w:marRight w:val="0"/>
      <w:marTop w:val="0"/>
      <w:marBottom w:val="0"/>
      <w:divBdr>
        <w:top w:val="none" w:sz="0" w:space="0" w:color="auto"/>
        <w:left w:val="none" w:sz="0" w:space="0" w:color="auto"/>
        <w:bottom w:val="none" w:sz="0" w:space="0" w:color="auto"/>
        <w:right w:val="none" w:sz="0" w:space="0" w:color="auto"/>
      </w:divBdr>
    </w:div>
    <w:div w:id="177237207">
      <w:bodyDiv w:val="1"/>
      <w:marLeft w:val="0"/>
      <w:marRight w:val="0"/>
      <w:marTop w:val="0"/>
      <w:marBottom w:val="0"/>
      <w:divBdr>
        <w:top w:val="none" w:sz="0" w:space="0" w:color="auto"/>
        <w:left w:val="none" w:sz="0" w:space="0" w:color="auto"/>
        <w:bottom w:val="none" w:sz="0" w:space="0" w:color="auto"/>
        <w:right w:val="none" w:sz="0" w:space="0" w:color="auto"/>
      </w:divBdr>
    </w:div>
    <w:div w:id="197619795">
      <w:bodyDiv w:val="1"/>
      <w:marLeft w:val="0"/>
      <w:marRight w:val="0"/>
      <w:marTop w:val="0"/>
      <w:marBottom w:val="0"/>
      <w:divBdr>
        <w:top w:val="none" w:sz="0" w:space="0" w:color="auto"/>
        <w:left w:val="none" w:sz="0" w:space="0" w:color="auto"/>
        <w:bottom w:val="none" w:sz="0" w:space="0" w:color="auto"/>
        <w:right w:val="none" w:sz="0" w:space="0" w:color="auto"/>
      </w:divBdr>
    </w:div>
    <w:div w:id="198471918">
      <w:bodyDiv w:val="1"/>
      <w:marLeft w:val="0"/>
      <w:marRight w:val="0"/>
      <w:marTop w:val="0"/>
      <w:marBottom w:val="0"/>
      <w:divBdr>
        <w:top w:val="none" w:sz="0" w:space="0" w:color="auto"/>
        <w:left w:val="none" w:sz="0" w:space="0" w:color="auto"/>
        <w:bottom w:val="none" w:sz="0" w:space="0" w:color="auto"/>
        <w:right w:val="none" w:sz="0" w:space="0" w:color="auto"/>
      </w:divBdr>
    </w:div>
    <w:div w:id="222327538">
      <w:bodyDiv w:val="1"/>
      <w:marLeft w:val="0"/>
      <w:marRight w:val="0"/>
      <w:marTop w:val="0"/>
      <w:marBottom w:val="0"/>
      <w:divBdr>
        <w:top w:val="none" w:sz="0" w:space="0" w:color="auto"/>
        <w:left w:val="none" w:sz="0" w:space="0" w:color="auto"/>
        <w:bottom w:val="none" w:sz="0" w:space="0" w:color="auto"/>
        <w:right w:val="none" w:sz="0" w:space="0" w:color="auto"/>
      </w:divBdr>
    </w:div>
    <w:div w:id="228032195">
      <w:bodyDiv w:val="1"/>
      <w:marLeft w:val="0"/>
      <w:marRight w:val="0"/>
      <w:marTop w:val="0"/>
      <w:marBottom w:val="0"/>
      <w:divBdr>
        <w:top w:val="none" w:sz="0" w:space="0" w:color="auto"/>
        <w:left w:val="none" w:sz="0" w:space="0" w:color="auto"/>
        <w:bottom w:val="none" w:sz="0" w:space="0" w:color="auto"/>
        <w:right w:val="none" w:sz="0" w:space="0" w:color="auto"/>
      </w:divBdr>
    </w:div>
    <w:div w:id="258485202">
      <w:bodyDiv w:val="1"/>
      <w:marLeft w:val="0"/>
      <w:marRight w:val="0"/>
      <w:marTop w:val="0"/>
      <w:marBottom w:val="0"/>
      <w:divBdr>
        <w:top w:val="none" w:sz="0" w:space="0" w:color="auto"/>
        <w:left w:val="none" w:sz="0" w:space="0" w:color="auto"/>
        <w:bottom w:val="none" w:sz="0" w:space="0" w:color="auto"/>
        <w:right w:val="none" w:sz="0" w:space="0" w:color="auto"/>
      </w:divBdr>
    </w:div>
    <w:div w:id="264113704">
      <w:bodyDiv w:val="1"/>
      <w:marLeft w:val="0"/>
      <w:marRight w:val="0"/>
      <w:marTop w:val="0"/>
      <w:marBottom w:val="0"/>
      <w:divBdr>
        <w:top w:val="none" w:sz="0" w:space="0" w:color="auto"/>
        <w:left w:val="none" w:sz="0" w:space="0" w:color="auto"/>
        <w:bottom w:val="none" w:sz="0" w:space="0" w:color="auto"/>
        <w:right w:val="none" w:sz="0" w:space="0" w:color="auto"/>
      </w:divBdr>
    </w:div>
    <w:div w:id="286544595">
      <w:bodyDiv w:val="1"/>
      <w:marLeft w:val="0"/>
      <w:marRight w:val="0"/>
      <w:marTop w:val="0"/>
      <w:marBottom w:val="0"/>
      <w:divBdr>
        <w:top w:val="none" w:sz="0" w:space="0" w:color="auto"/>
        <w:left w:val="none" w:sz="0" w:space="0" w:color="auto"/>
        <w:bottom w:val="none" w:sz="0" w:space="0" w:color="auto"/>
        <w:right w:val="none" w:sz="0" w:space="0" w:color="auto"/>
      </w:divBdr>
    </w:div>
    <w:div w:id="297493573">
      <w:bodyDiv w:val="1"/>
      <w:marLeft w:val="0"/>
      <w:marRight w:val="0"/>
      <w:marTop w:val="0"/>
      <w:marBottom w:val="0"/>
      <w:divBdr>
        <w:top w:val="none" w:sz="0" w:space="0" w:color="auto"/>
        <w:left w:val="none" w:sz="0" w:space="0" w:color="auto"/>
        <w:bottom w:val="none" w:sz="0" w:space="0" w:color="auto"/>
        <w:right w:val="none" w:sz="0" w:space="0" w:color="auto"/>
      </w:divBdr>
    </w:div>
    <w:div w:id="332100961">
      <w:bodyDiv w:val="1"/>
      <w:marLeft w:val="0"/>
      <w:marRight w:val="0"/>
      <w:marTop w:val="0"/>
      <w:marBottom w:val="0"/>
      <w:divBdr>
        <w:top w:val="none" w:sz="0" w:space="0" w:color="auto"/>
        <w:left w:val="none" w:sz="0" w:space="0" w:color="auto"/>
        <w:bottom w:val="none" w:sz="0" w:space="0" w:color="auto"/>
        <w:right w:val="none" w:sz="0" w:space="0" w:color="auto"/>
      </w:divBdr>
    </w:div>
    <w:div w:id="350835818">
      <w:bodyDiv w:val="1"/>
      <w:marLeft w:val="0"/>
      <w:marRight w:val="0"/>
      <w:marTop w:val="0"/>
      <w:marBottom w:val="0"/>
      <w:divBdr>
        <w:top w:val="none" w:sz="0" w:space="0" w:color="auto"/>
        <w:left w:val="none" w:sz="0" w:space="0" w:color="auto"/>
        <w:bottom w:val="none" w:sz="0" w:space="0" w:color="auto"/>
        <w:right w:val="none" w:sz="0" w:space="0" w:color="auto"/>
      </w:divBdr>
    </w:div>
    <w:div w:id="399331215">
      <w:bodyDiv w:val="1"/>
      <w:marLeft w:val="0"/>
      <w:marRight w:val="0"/>
      <w:marTop w:val="0"/>
      <w:marBottom w:val="0"/>
      <w:divBdr>
        <w:top w:val="none" w:sz="0" w:space="0" w:color="auto"/>
        <w:left w:val="none" w:sz="0" w:space="0" w:color="auto"/>
        <w:bottom w:val="none" w:sz="0" w:space="0" w:color="auto"/>
        <w:right w:val="none" w:sz="0" w:space="0" w:color="auto"/>
      </w:divBdr>
    </w:div>
    <w:div w:id="420835819">
      <w:bodyDiv w:val="1"/>
      <w:marLeft w:val="0"/>
      <w:marRight w:val="0"/>
      <w:marTop w:val="0"/>
      <w:marBottom w:val="0"/>
      <w:divBdr>
        <w:top w:val="none" w:sz="0" w:space="0" w:color="auto"/>
        <w:left w:val="none" w:sz="0" w:space="0" w:color="auto"/>
        <w:bottom w:val="none" w:sz="0" w:space="0" w:color="auto"/>
        <w:right w:val="none" w:sz="0" w:space="0" w:color="auto"/>
      </w:divBdr>
    </w:div>
    <w:div w:id="450126969">
      <w:bodyDiv w:val="1"/>
      <w:marLeft w:val="0"/>
      <w:marRight w:val="0"/>
      <w:marTop w:val="0"/>
      <w:marBottom w:val="0"/>
      <w:divBdr>
        <w:top w:val="none" w:sz="0" w:space="0" w:color="auto"/>
        <w:left w:val="none" w:sz="0" w:space="0" w:color="auto"/>
        <w:bottom w:val="none" w:sz="0" w:space="0" w:color="auto"/>
        <w:right w:val="none" w:sz="0" w:space="0" w:color="auto"/>
      </w:divBdr>
    </w:div>
    <w:div w:id="487594493">
      <w:bodyDiv w:val="1"/>
      <w:marLeft w:val="0"/>
      <w:marRight w:val="0"/>
      <w:marTop w:val="0"/>
      <w:marBottom w:val="0"/>
      <w:divBdr>
        <w:top w:val="none" w:sz="0" w:space="0" w:color="auto"/>
        <w:left w:val="none" w:sz="0" w:space="0" w:color="auto"/>
        <w:bottom w:val="none" w:sz="0" w:space="0" w:color="auto"/>
        <w:right w:val="none" w:sz="0" w:space="0" w:color="auto"/>
      </w:divBdr>
    </w:div>
    <w:div w:id="569072375">
      <w:bodyDiv w:val="1"/>
      <w:marLeft w:val="0"/>
      <w:marRight w:val="0"/>
      <w:marTop w:val="0"/>
      <w:marBottom w:val="0"/>
      <w:divBdr>
        <w:top w:val="none" w:sz="0" w:space="0" w:color="auto"/>
        <w:left w:val="none" w:sz="0" w:space="0" w:color="auto"/>
        <w:bottom w:val="none" w:sz="0" w:space="0" w:color="auto"/>
        <w:right w:val="none" w:sz="0" w:space="0" w:color="auto"/>
      </w:divBdr>
    </w:div>
    <w:div w:id="590895199">
      <w:bodyDiv w:val="1"/>
      <w:marLeft w:val="0"/>
      <w:marRight w:val="0"/>
      <w:marTop w:val="0"/>
      <w:marBottom w:val="0"/>
      <w:divBdr>
        <w:top w:val="none" w:sz="0" w:space="0" w:color="auto"/>
        <w:left w:val="none" w:sz="0" w:space="0" w:color="auto"/>
        <w:bottom w:val="none" w:sz="0" w:space="0" w:color="auto"/>
        <w:right w:val="none" w:sz="0" w:space="0" w:color="auto"/>
      </w:divBdr>
    </w:div>
    <w:div w:id="618804177">
      <w:bodyDiv w:val="1"/>
      <w:marLeft w:val="0"/>
      <w:marRight w:val="0"/>
      <w:marTop w:val="0"/>
      <w:marBottom w:val="0"/>
      <w:divBdr>
        <w:top w:val="none" w:sz="0" w:space="0" w:color="auto"/>
        <w:left w:val="none" w:sz="0" w:space="0" w:color="auto"/>
        <w:bottom w:val="none" w:sz="0" w:space="0" w:color="auto"/>
        <w:right w:val="none" w:sz="0" w:space="0" w:color="auto"/>
      </w:divBdr>
    </w:div>
    <w:div w:id="657684652">
      <w:bodyDiv w:val="1"/>
      <w:marLeft w:val="0"/>
      <w:marRight w:val="0"/>
      <w:marTop w:val="0"/>
      <w:marBottom w:val="0"/>
      <w:divBdr>
        <w:top w:val="none" w:sz="0" w:space="0" w:color="auto"/>
        <w:left w:val="none" w:sz="0" w:space="0" w:color="auto"/>
        <w:bottom w:val="none" w:sz="0" w:space="0" w:color="auto"/>
        <w:right w:val="none" w:sz="0" w:space="0" w:color="auto"/>
      </w:divBdr>
    </w:div>
    <w:div w:id="662320797">
      <w:bodyDiv w:val="1"/>
      <w:marLeft w:val="0"/>
      <w:marRight w:val="0"/>
      <w:marTop w:val="0"/>
      <w:marBottom w:val="0"/>
      <w:divBdr>
        <w:top w:val="none" w:sz="0" w:space="0" w:color="auto"/>
        <w:left w:val="none" w:sz="0" w:space="0" w:color="auto"/>
        <w:bottom w:val="none" w:sz="0" w:space="0" w:color="auto"/>
        <w:right w:val="none" w:sz="0" w:space="0" w:color="auto"/>
      </w:divBdr>
    </w:div>
    <w:div w:id="662393921">
      <w:bodyDiv w:val="1"/>
      <w:marLeft w:val="0"/>
      <w:marRight w:val="0"/>
      <w:marTop w:val="0"/>
      <w:marBottom w:val="0"/>
      <w:divBdr>
        <w:top w:val="none" w:sz="0" w:space="0" w:color="auto"/>
        <w:left w:val="none" w:sz="0" w:space="0" w:color="auto"/>
        <w:bottom w:val="none" w:sz="0" w:space="0" w:color="auto"/>
        <w:right w:val="none" w:sz="0" w:space="0" w:color="auto"/>
      </w:divBdr>
    </w:div>
    <w:div w:id="675888850">
      <w:bodyDiv w:val="1"/>
      <w:marLeft w:val="0"/>
      <w:marRight w:val="0"/>
      <w:marTop w:val="0"/>
      <w:marBottom w:val="0"/>
      <w:divBdr>
        <w:top w:val="none" w:sz="0" w:space="0" w:color="auto"/>
        <w:left w:val="none" w:sz="0" w:space="0" w:color="auto"/>
        <w:bottom w:val="none" w:sz="0" w:space="0" w:color="auto"/>
        <w:right w:val="none" w:sz="0" w:space="0" w:color="auto"/>
      </w:divBdr>
    </w:div>
    <w:div w:id="690761380">
      <w:bodyDiv w:val="1"/>
      <w:marLeft w:val="0"/>
      <w:marRight w:val="0"/>
      <w:marTop w:val="0"/>
      <w:marBottom w:val="0"/>
      <w:divBdr>
        <w:top w:val="none" w:sz="0" w:space="0" w:color="auto"/>
        <w:left w:val="none" w:sz="0" w:space="0" w:color="auto"/>
        <w:bottom w:val="none" w:sz="0" w:space="0" w:color="auto"/>
        <w:right w:val="none" w:sz="0" w:space="0" w:color="auto"/>
      </w:divBdr>
    </w:div>
    <w:div w:id="691688825">
      <w:bodyDiv w:val="1"/>
      <w:marLeft w:val="0"/>
      <w:marRight w:val="0"/>
      <w:marTop w:val="0"/>
      <w:marBottom w:val="0"/>
      <w:divBdr>
        <w:top w:val="none" w:sz="0" w:space="0" w:color="auto"/>
        <w:left w:val="none" w:sz="0" w:space="0" w:color="auto"/>
        <w:bottom w:val="none" w:sz="0" w:space="0" w:color="auto"/>
        <w:right w:val="none" w:sz="0" w:space="0" w:color="auto"/>
      </w:divBdr>
    </w:div>
    <w:div w:id="749278236">
      <w:bodyDiv w:val="1"/>
      <w:marLeft w:val="0"/>
      <w:marRight w:val="0"/>
      <w:marTop w:val="0"/>
      <w:marBottom w:val="0"/>
      <w:divBdr>
        <w:top w:val="none" w:sz="0" w:space="0" w:color="auto"/>
        <w:left w:val="none" w:sz="0" w:space="0" w:color="auto"/>
        <w:bottom w:val="none" w:sz="0" w:space="0" w:color="auto"/>
        <w:right w:val="none" w:sz="0" w:space="0" w:color="auto"/>
      </w:divBdr>
    </w:div>
    <w:div w:id="757823417">
      <w:bodyDiv w:val="1"/>
      <w:marLeft w:val="0"/>
      <w:marRight w:val="0"/>
      <w:marTop w:val="0"/>
      <w:marBottom w:val="0"/>
      <w:divBdr>
        <w:top w:val="none" w:sz="0" w:space="0" w:color="auto"/>
        <w:left w:val="none" w:sz="0" w:space="0" w:color="auto"/>
        <w:bottom w:val="none" w:sz="0" w:space="0" w:color="auto"/>
        <w:right w:val="none" w:sz="0" w:space="0" w:color="auto"/>
      </w:divBdr>
    </w:div>
    <w:div w:id="794983740">
      <w:bodyDiv w:val="1"/>
      <w:marLeft w:val="0"/>
      <w:marRight w:val="0"/>
      <w:marTop w:val="0"/>
      <w:marBottom w:val="0"/>
      <w:divBdr>
        <w:top w:val="none" w:sz="0" w:space="0" w:color="auto"/>
        <w:left w:val="none" w:sz="0" w:space="0" w:color="auto"/>
        <w:bottom w:val="none" w:sz="0" w:space="0" w:color="auto"/>
        <w:right w:val="none" w:sz="0" w:space="0" w:color="auto"/>
      </w:divBdr>
    </w:div>
    <w:div w:id="818111839">
      <w:bodyDiv w:val="1"/>
      <w:marLeft w:val="0"/>
      <w:marRight w:val="0"/>
      <w:marTop w:val="0"/>
      <w:marBottom w:val="0"/>
      <w:divBdr>
        <w:top w:val="none" w:sz="0" w:space="0" w:color="auto"/>
        <w:left w:val="none" w:sz="0" w:space="0" w:color="auto"/>
        <w:bottom w:val="none" w:sz="0" w:space="0" w:color="auto"/>
        <w:right w:val="none" w:sz="0" w:space="0" w:color="auto"/>
      </w:divBdr>
    </w:div>
    <w:div w:id="847867682">
      <w:bodyDiv w:val="1"/>
      <w:marLeft w:val="0"/>
      <w:marRight w:val="0"/>
      <w:marTop w:val="0"/>
      <w:marBottom w:val="0"/>
      <w:divBdr>
        <w:top w:val="none" w:sz="0" w:space="0" w:color="auto"/>
        <w:left w:val="none" w:sz="0" w:space="0" w:color="auto"/>
        <w:bottom w:val="none" w:sz="0" w:space="0" w:color="auto"/>
        <w:right w:val="none" w:sz="0" w:space="0" w:color="auto"/>
      </w:divBdr>
    </w:div>
    <w:div w:id="862330766">
      <w:bodyDiv w:val="1"/>
      <w:marLeft w:val="0"/>
      <w:marRight w:val="0"/>
      <w:marTop w:val="0"/>
      <w:marBottom w:val="0"/>
      <w:divBdr>
        <w:top w:val="none" w:sz="0" w:space="0" w:color="auto"/>
        <w:left w:val="none" w:sz="0" w:space="0" w:color="auto"/>
        <w:bottom w:val="none" w:sz="0" w:space="0" w:color="auto"/>
        <w:right w:val="none" w:sz="0" w:space="0" w:color="auto"/>
      </w:divBdr>
    </w:div>
    <w:div w:id="875309412">
      <w:bodyDiv w:val="1"/>
      <w:marLeft w:val="0"/>
      <w:marRight w:val="0"/>
      <w:marTop w:val="0"/>
      <w:marBottom w:val="0"/>
      <w:divBdr>
        <w:top w:val="none" w:sz="0" w:space="0" w:color="auto"/>
        <w:left w:val="none" w:sz="0" w:space="0" w:color="auto"/>
        <w:bottom w:val="none" w:sz="0" w:space="0" w:color="auto"/>
        <w:right w:val="none" w:sz="0" w:space="0" w:color="auto"/>
      </w:divBdr>
    </w:div>
    <w:div w:id="877818777">
      <w:bodyDiv w:val="1"/>
      <w:marLeft w:val="0"/>
      <w:marRight w:val="0"/>
      <w:marTop w:val="0"/>
      <w:marBottom w:val="0"/>
      <w:divBdr>
        <w:top w:val="none" w:sz="0" w:space="0" w:color="auto"/>
        <w:left w:val="none" w:sz="0" w:space="0" w:color="auto"/>
        <w:bottom w:val="none" w:sz="0" w:space="0" w:color="auto"/>
        <w:right w:val="none" w:sz="0" w:space="0" w:color="auto"/>
      </w:divBdr>
    </w:div>
    <w:div w:id="908229252">
      <w:bodyDiv w:val="1"/>
      <w:marLeft w:val="0"/>
      <w:marRight w:val="0"/>
      <w:marTop w:val="0"/>
      <w:marBottom w:val="0"/>
      <w:divBdr>
        <w:top w:val="none" w:sz="0" w:space="0" w:color="auto"/>
        <w:left w:val="none" w:sz="0" w:space="0" w:color="auto"/>
        <w:bottom w:val="none" w:sz="0" w:space="0" w:color="auto"/>
        <w:right w:val="none" w:sz="0" w:space="0" w:color="auto"/>
      </w:divBdr>
    </w:div>
    <w:div w:id="913975149">
      <w:bodyDiv w:val="1"/>
      <w:marLeft w:val="0"/>
      <w:marRight w:val="0"/>
      <w:marTop w:val="0"/>
      <w:marBottom w:val="0"/>
      <w:divBdr>
        <w:top w:val="none" w:sz="0" w:space="0" w:color="auto"/>
        <w:left w:val="none" w:sz="0" w:space="0" w:color="auto"/>
        <w:bottom w:val="none" w:sz="0" w:space="0" w:color="auto"/>
        <w:right w:val="none" w:sz="0" w:space="0" w:color="auto"/>
      </w:divBdr>
    </w:div>
    <w:div w:id="924649498">
      <w:bodyDiv w:val="1"/>
      <w:marLeft w:val="0"/>
      <w:marRight w:val="0"/>
      <w:marTop w:val="0"/>
      <w:marBottom w:val="0"/>
      <w:divBdr>
        <w:top w:val="none" w:sz="0" w:space="0" w:color="auto"/>
        <w:left w:val="none" w:sz="0" w:space="0" w:color="auto"/>
        <w:bottom w:val="none" w:sz="0" w:space="0" w:color="auto"/>
        <w:right w:val="none" w:sz="0" w:space="0" w:color="auto"/>
      </w:divBdr>
    </w:div>
    <w:div w:id="955722153">
      <w:bodyDiv w:val="1"/>
      <w:marLeft w:val="0"/>
      <w:marRight w:val="0"/>
      <w:marTop w:val="0"/>
      <w:marBottom w:val="0"/>
      <w:divBdr>
        <w:top w:val="none" w:sz="0" w:space="0" w:color="auto"/>
        <w:left w:val="none" w:sz="0" w:space="0" w:color="auto"/>
        <w:bottom w:val="none" w:sz="0" w:space="0" w:color="auto"/>
        <w:right w:val="none" w:sz="0" w:space="0" w:color="auto"/>
      </w:divBdr>
    </w:div>
    <w:div w:id="974141399">
      <w:bodyDiv w:val="1"/>
      <w:marLeft w:val="0"/>
      <w:marRight w:val="0"/>
      <w:marTop w:val="0"/>
      <w:marBottom w:val="0"/>
      <w:divBdr>
        <w:top w:val="none" w:sz="0" w:space="0" w:color="auto"/>
        <w:left w:val="none" w:sz="0" w:space="0" w:color="auto"/>
        <w:bottom w:val="none" w:sz="0" w:space="0" w:color="auto"/>
        <w:right w:val="none" w:sz="0" w:space="0" w:color="auto"/>
      </w:divBdr>
    </w:div>
    <w:div w:id="983433269">
      <w:bodyDiv w:val="1"/>
      <w:marLeft w:val="0"/>
      <w:marRight w:val="0"/>
      <w:marTop w:val="0"/>
      <w:marBottom w:val="0"/>
      <w:divBdr>
        <w:top w:val="none" w:sz="0" w:space="0" w:color="auto"/>
        <w:left w:val="none" w:sz="0" w:space="0" w:color="auto"/>
        <w:bottom w:val="none" w:sz="0" w:space="0" w:color="auto"/>
        <w:right w:val="none" w:sz="0" w:space="0" w:color="auto"/>
      </w:divBdr>
    </w:div>
    <w:div w:id="998850909">
      <w:bodyDiv w:val="1"/>
      <w:marLeft w:val="0"/>
      <w:marRight w:val="0"/>
      <w:marTop w:val="0"/>
      <w:marBottom w:val="0"/>
      <w:divBdr>
        <w:top w:val="none" w:sz="0" w:space="0" w:color="auto"/>
        <w:left w:val="none" w:sz="0" w:space="0" w:color="auto"/>
        <w:bottom w:val="none" w:sz="0" w:space="0" w:color="auto"/>
        <w:right w:val="none" w:sz="0" w:space="0" w:color="auto"/>
      </w:divBdr>
    </w:div>
    <w:div w:id="1026326298">
      <w:bodyDiv w:val="1"/>
      <w:marLeft w:val="0"/>
      <w:marRight w:val="0"/>
      <w:marTop w:val="0"/>
      <w:marBottom w:val="0"/>
      <w:divBdr>
        <w:top w:val="none" w:sz="0" w:space="0" w:color="auto"/>
        <w:left w:val="none" w:sz="0" w:space="0" w:color="auto"/>
        <w:bottom w:val="none" w:sz="0" w:space="0" w:color="auto"/>
        <w:right w:val="none" w:sz="0" w:space="0" w:color="auto"/>
      </w:divBdr>
    </w:div>
    <w:div w:id="1131099374">
      <w:bodyDiv w:val="1"/>
      <w:marLeft w:val="0"/>
      <w:marRight w:val="0"/>
      <w:marTop w:val="0"/>
      <w:marBottom w:val="0"/>
      <w:divBdr>
        <w:top w:val="none" w:sz="0" w:space="0" w:color="auto"/>
        <w:left w:val="none" w:sz="0" w:space="0" w:color="auto"/>
        <w:bottom w:val="none" w:sz="0" w:space="0" w:color="auto"/>
        <w:right w:val="none" w:sz="0" w:space="0" w:color="auto"/>
      </w:divBdr>
    </w:div>
    <w:div w:id="1183284634">
      <w:bodyDiv w:val="1"/>
      <w:marLeft w:val="0"/>
      <w:marRight w:val="0"/>
      <w:marTop w:val="0"/>
      <w:marBottom w:val="0"/>
      <w:divBdr>
        <w:top w:val="none" w:sz="0" w:space="0" w:color="auto"/>
        <w:left w:val="none" w:sz="0" w:space="0" w:color="auto"/>
        <w:bottom w:val="none" w:sz="0" w:space="0" w:color="auto"/>
        <w:right w:val="none" w:sz="0" w:space="0" w:color="auto"/>
      </w:divBdr>
    </w:div>
    <w:div w:id="1198279215">
      <w:bodyDiv w:val="1"/>
      <w:marLeft w:val="0"/>
      <w:marRight w:val="0"/>
      <w:marTop w:val="0"/>
      <w:marBottom w:val="0"/>
      <w:divBdr>
        <w:top w:val="none" w:sz="0" w:space="0" w:color="auto"/>
        <w:left w:val="none" w:sz="0" w:space="0" w:color="auto"/>
        <w:bottom w:val="none" w:sz="0" w:space="0" w:color="auto"/>
        <w:right w:val="none" w:sz="0" w:space="0" w:color="auto"/>
      </w:divBdr>
    </w:div>
    <w:div w:id="1222905541">
      <w:bodyDiv w:val="1"/>
      <w:marLeft w:val="0"/>
      <w:marRight w:val="0"/>
      <w:marTop w:val="0"/>
      <w:marBottom w:val="0"/>
      <w:divBdr>
        <w:top w:val="none" w:sz="0" w:space="0" w:color="auto"/>
        <w:left w:val="none" w:sz="0" w:space="0" w:color="auto"/>
        <w:bottom w:val="none" w:sz="0" w:space="0" w:color="auto"/>
        <w:right w:val="none" w:sz="0" w:space="0" w:color="auto"/>
      </w:divBdr>
    </w:div>
    <w:div w:id="1264800017">
      <w:bodyDiv w:val="1"/>
      <w:marLeft w:val="0"/>
      <w:marRight w:val="0"/>
      <w:marTop w:val="0"/>
      <w:marBottom w:val="0"/>
      <w:divBdr>
        <w:top w:val="none" w:sz="0" w:space="0" w:color="auto"/>
        <w:left w:val="none" w:sz="0" w:space="0" w:color="auto"/>
        <w:bottom w:val="none" w:sz="0" w:space="0" w:color="auto"/>
        <w:right w:val="none" w:sz="0" w:space="0" w:color="auto"/>
      </w:divBdr>
    </w:div>
    <w:div w:id="1351645760">
      <w:bodyDiv w:val="1"/>
      <w:marLeft w:val="0"/>
      <w:marRight w:val="0"/>
      <w:marTop w:val="0"/>
      <w:marBottom w:val="0"/>
      <w:divBdr>
        <w:top w:val="none" w:sz="0" w:space="0" w:color="auto"/>
        <w:left w:val="none" w:sz="0" w:space="0" w:color="auto"/>
        <w:bottom w:val="none" w:sz="0" w:space="0" w:color="auto"/>
        <w:right w:val="none" w:sz="0" w:space="0" w:color="auto"/>
      </w:divBdr>
    </w:div>
    <w:div w:id="1386296070">
      <w:bodyDiv w:val="1"/>
      <w:marLeft w:val="0"/>
      <w:marRight w:val="0"/>
      <w:marTop w:val="0"/>
      <w:marBottom w:val="0"/>
      <w:divBdr>
        <w:top w:val="none" w:sz="0" w:space="0" w:color="auto"/>
        <w:left w:val="none" w:sz="0" w:space="0" w:color="auto"/>
        <w:bottom w:val="none" w:sz="0" w:space="0" w:color="auto"/>
        <w:right w:val="none" w:sz="0" w:space="0" w:color="auto"/>
      </w:divBdr>
    </w:div>
    <w:div w:id="1439913145">
      <w:bodyDiv w:val="1"/>
      <w:marLeft w:val="0"/>
      <w:marRight w:val="0"/>
      <w:marTop w:val="0"/>
      <w:marBottom w:val="0"/>
      <w:divBdr>
        <w:top w:val="none" w:sz="0" w:space="0" w:color="auto"/>
        <w:left w:val="none" w:sz="0" w:space="0" w:color="auto"/>
        <w:bottom w:val="none" w:sz="0" w:space="0" w:color="auto"/>
        <w:right w:val="none" w:sz="0" w:space="0" w:color="auto"/>
      </w:divBdr>
    </w:div>
    <w:div w:id="1463881277">
      <w:bodyDiv w:val="1"/>
      <w:marLeft w:val="0"/>
      <w:marRight w:val="0"/>
      <w:marTop w:val="0"/>
      <w:marBottom w:val="0"/>
      <w:divBdr>
        <w:top w:val="none" w:sz="0" w:space="0" w:color="auto"/>
        <w:left w:val="none" w:sz="0" w:space="0" w:color="auto"/>
        <w:bottom w:val="none" w:sz="0" w:space="0" w:color="auto"/>
        <w:right w:val="none" w:sz="0" w:space="0" w:color="auto"/>
      </w:divBdr>
    </w:div>
    <w:div w:id="1536844875">
      <w:bodyDiv w:val="1"/>
      <w:marLeft w:val="0"/>
      <w:marRight w:val="0"/>
      <w:marTop w:val="0"/>
      <w:marBottom w:val="0"/>
      <w:divBdr>
        <w:top w:val="none" w:sz="0" w:space="0" w:color="auto"/>
        <w:left w:val="none" w:sz="0" w:space="0" w:color="auto"/>
        <w:bottom w:val="none" w:sz="0" w:space="0" w:color="auto"/>
        <w:right w:val="none" w:sz="0" w:space="0" w:color="auto"/>
      </w:divBdr>
    </w:div>
    <w:div w:id="1578321883">
      <w:bodyDiv w:val="1"/>
      <w:marLeft w:val="0"/>
      <w:marRight w:val="0"/>
      <w:marTop w:val="0"/>
      <w:marBottom w:val="0"/>
      <w:divBdr>
        <w:top w:val="none" w:sz="0" w:space="0" w:color="auto"/>
        <w:left w:val="none" w:sz="0" w:space="0" w:color="auto"/>
        <w:bottom w:val="none" w:sz="0" w:space="0" w:color="auto"/>
        <w:right w:val="none" w:sz="0" w:space="0" w:color="auto"/>
      </w:divBdr>
    </w:div>
    <w:div w:id="1596477199">
      <w:bodyDiv w:val="1"/>
      <w:marLeft w:val="0"/>
      <w:marRight w:val="0"/>
      <w:marTop w:val="0"/>
      <w:marBottom w:val="0"/>
      <w:divBdr>
        <w:top w:val="none" w:sz="0" w:space="0" w:color="auto"/>
        <w:left w:val="none" w:sz="0" w:space="0" w:color="auto"/>
        <w:bottom w:val="none" w:sz="0" w:space="0" w:color="auto"/>
        <w:right w:val="none" w:sz="0" w:space="0" w:color="auto"/>
      </w:divBdr>
    </w:div>
    <w:div w:id="1610431220">
      <w:bodyDiv w:val="1"/>
      <w:marLeft w:val="0"/>
      <w:marRight w:val="0"/>
      <w:marTop w:val="0"/>
      <w:marBottom w:val="0"/>
      <w:divBdr>
        <w:top w:val="none" w:sz="0" w:space="0" w:color="auto"/>
        <w:left w:val="none" w:sz="0" w:space="0" w:color="auto"/>
        <w:bottom w:val="none" w:sz="0" w:space="0" w:color="auto"/>
        <w:right w:val="none" w:sz="0" w:space="0" w:color="auto"/>
      </w:divBdr>
    </w:div>
    <w:div w:id="1618875801">
      <w:bodyDiv w:val="1"/>
      <w:marLeft w:val="0"/>
      <w:marRight w:val="0"/>
      <w:marTop w:val="0"/>
      <w:marBottom w:val="0"/>
      <w:divBdr>
        <w:top w:val="none" w:sz="0" w:space="0" w:color="auto"/>
        <w:left w:val="none" w:sz="0" w:space="0" w:color="auto"/>
        <w:bottom w:val="none" w:sz="0" w:space="0" w:color="auto"/>
        <w:right w:val="none" w:sz="0" w:space="0" w:color="auto"/>
      </w:divBdr>
    </w:div>
    <w:div w:id="1681854734">
      <w:bodyDiv w:val="1"/>
      <w:marLeft w:val="0"/>
      <w:marRight w:val="0"/>
      <w:marTop w:val="0"/>
      <w:marBottom w:val="0"/>
      <w:divBdr>
        <w:top w:val="none" w:sz="0" w:space="0" w:color="auto"/>
        <w:left w:val="none" w:sz="0" w:space="0" w:color="auto"/>
        <w:bottom w:val="none" w:sz="0" w:space="0" w:color="auto"/>
        <w:right w:val="none" w:sz="0" w:space="0" w:color="auto"/>
      </w:divBdr>
    </w:div>
    <w:div w:id="1691302017">
      <w:bodyDiv w:val="1"/>
      <w:marLeft w:val="0"/>
      <w:marRight w:val="0"/>
      <w:marTop w:val="0"/>
      <w:marBottom w:val="0"/>
      <w:divBdr>
        <w:top w:val="none" w:sz="0" w:space="0" w:color="auto"/>
        <w:left w:val="none" w:sz="0" w:space="0" w:color="auto"/>
        <w:bottom w:val="none" w:sz="0" w:space="0" w:color="auto"/>
        <w:right w:val="none" w:sz="0" w:space="0" w:color="auto"/>
      </w:divBdr>
    </w:div>
    <w:div w:id="1716739375">
      <w:bodyDiv w:val="1"/>
      <w:marLeft w:val="0"/>
      <w:marRight w:val="0"/>
      <w:marTop w:val="0"/>
      <w:marBottom w:val="0"/>
      <w:divBdr>
        <w:top w:val="none" w:sz="0" w:space="0" w:color="auto"/>
        <w:left w:val="none" w:sz="0" w:space="0" w:color="auto"/>
        <w:bottom w:val="none" w:sz="0" w:space="0" w:color="auto"/>
        <w:right w:val="none" w:sz="0" w:space="0" w:color="auto"/>
      </w:divBdr>
    </w:div>
    <w:div w:id="1743211875">
      <w:bodyDiv w:val="1"/>
      <w:marLeft w:val="0"/>
      <w:marRight w:val="0"/>
      <w:marTop w:val="0"/>
      <w:marBottom w:val="0"/>
      <w:divBdr>
        <w:top w:val="none" w:sz="0" w:space="0" w:color="auto"/>
        <w:left w:val="none" w:sz="0" w:space="0" w:color="auto"/>
        <w:bottom w:val="none" w:sz="0" w:space="0" w:color="auto"/>
        <w:right w:val="none" w:sz="0" w:space="0" w:color="auto"/>
      </w:divBdr>
    </w:div>
    <w:div w:id="1744133613">
      <w:bodyDiv w:val="1"/>
      <w:marLeft w:val="0"/>
      <w:marRight w:val="0"/>
      <w:marTop w:val="0"/>
      <w:marBottom w:val="0"/>
      <w:divBdr>
        <w:top w:val="none" w:sz="0" w:space="0" w:color="auto"/>
        <w:left w:val="none" w:sz="0" w:space="0" w:color="auto"/>
        <w:bottom w:val="none" w:sz="0" w:space="0" w:color="auto"/>
        <w:right w:val="none" w:sz="0" w:space="0" w:color="auto"/>
      </w:divBdr>
    </w:div>
    <w:div w:id="1745298693">
      <w:bodyDiv w:val="1"/>
      <w:marLeft w:val="0"/>
      <w:marRight w:val="0"/>
      <w:marTop w:val="0"/>
      <w:marBottom w:val="0"/>
      <w:divBdr>
        <w:top w:val="none" w:sz="0" w:space="0" w:color="auto"/>
        <w:left w:val="none" w:sz="0" w:space="0" w:color="auto"/>
        <w:bottom w:val="none" w:sz="0" w:space="0" w:color="auto"/>
        <w:right w:val="none" w:sz="0" w:space="0" w:color="auto"/>
      </w:divBdr>
    </w:div>
    <w:div w:id="1750886342">
      <w:bodyDiv w:val="1"/>
      <w:marLeft w:val="0"/>
      <w:marRight w:val="0"/>
      <w:marTop w:val="0"/>
      <w:marBottom w:val="0"/>
      <w:divBdr>
        <w:top w:val="none" w:sz="0" w:space="0" w:color="auto"/>
        <w:left w:val="none" w:sz="0" w:space="0" w:color="auto"/>
        <w:bottom w:val="none" w:sz="0" w:space="0" w:color="auto"/>
        <w:right w:val="none" w:sz="0" w:space="0" w:color="auto"/>
      </w:divBdr>
    </w:div>
    <w:div w:id="1800609754">
      <w:bodyDiv w:val="1"/>
      <w:marLeft w:val="0"/>
      <w:marRight w:val="0"/>
      <w:marTop w:val="0"/>
      <w:marBottom w:val="0"/>
      <w:divBdr>
        <w:top w:val="none" w:sz="0" w:space="0" w:color="auto"/>
        <w:left w:val="none" w:sz="0" w:space="0" w:color="auto"/>
        <w:bottom w:val="none" w:sz="0" w:space="0" w:color="auto"/>
        <w:right w:val="none" w:sz="0" w:space="0" w:color="auto"/>
      </w:divBdr>
    </w:div>
    <w:div w:id="1817331091">
      <w:bodyDiv w:val="1"/>
      <w:marLeft w:val="0"/>
      <w:marRight w:val="0"/>
      <w:marTop w:val="0"/>
      <w:marBottom w:val="0"/>
      <w:divBdr>
        <w:top w:val="none" w:sz="0" w:space="0" w:color="auto"/>
        <w:left w:val="none" w:sz="0" w:space="0" w:color="auto"/>
        <w:bottom w:val="none" w:sz="0" w:space="0" w:color="auto"/>
        <w:right w:val="none" w:sz="0" w:space="0" w:color="auto"/>
      </w:divBdr>
    </w:div>
    <w:div w:id="1904217691">
      <w:bodyDiv w:val="1"/>
      <w:marLeft w:val="0"/>
      <w:marRight w:val="0"/>
      <w:marTop w:val="0"/>
      <w:marBottom w:val="0"/>
      <w:divBdr>
        <w:top w:val="none" w:sz="0" w:space="0" w:color="auto"/>
        <w:left w:val="none" w:sz="0" w:space="0" w:color="auto"/>
        <w:bottom w:val="none" w:sz="0" w:space="0" w:color="auto"/>
        <w:right w:val="none" w:sz="0" w:space="0" w:color="auto"/>
      </w:divBdr>
    </w:div>
    <w:div w:id="1931159989">
      <w:bodyDiv w:val="1"/>
      <w:marLeft w:val="0"/>
      <w:marRight w:val="0"/>
      <w:marTop w:val="0"/>
      <w:marBottom w:val="0"/>
      <w:divBdr>
        <w:top w:val="none" w:sz="0" w:space="0" w:color="auto"/>
        <w:left w:val="none" w:sz="0" w:space="0" w:color="auto"/>
        <w:bottom w:val="none" w:sz="0" w:space="0" w:color="auto"/>
        <w:right w:val="none" w:sz="0" w:space="0" w:color="auto"/>
      </w:divBdr>
    </w:div>
    <w:div w:id="1959874107">
      <w:bodyDiv w:val="1"/>
      <w:marLeft w:val="0"/>
      <w:marRight w:val="0"/>
      <w:marTop w:val="0"/>
      <w:marBottom w:val="0"/>
      <w:divBdr>
        <w:top w:val="none" w:sz="0" w:space="0" w:color="auto"/>
        <w:left w:val="none" w:sz="0" w:space="0" w:color="auto"/>
        <w:bottom w:val="none" w:sz="0" w:space="0" w:color="auto"/>
        <w:right w:val="none" w:sz="0" w:space="0" w:color="auto"/>
      </w:divBdr>
    </w:div>
    <w:div w:id="2037729447">
      <w:bodyDiv w:val="1"/>
      <w:marLeft w:val="0"/>
      <w:marRight w:val="0"/>
      <w:marTop w:val="0"/>
      <w:marBottom w:val="0"/>
      <w:divBdr>
        <w:top w:val="none" w:sz="0" w:space="0" w:color="auto"/>
        <w:left w:val="none" w:sz="0" w:space="0" w:color="auto"/>
        <w:bottom w:val="none" w:sz="0" w:space="0" w:color="auto"/>
        <w:right w:val="none" w:sz="0" w:space="0" w:color="auto"/>
      </w:divBdr>
    </w:div>
    <w:div w:id="2038653163">
      <w:bodyDiv w:val="1"/>
      <w:marLeft w:val="0"/>
      <w:marRight w:val="0"/>
      <w:marTop w:val="0"/>
      <w:marBottom w:val="0"/>
      <w:divBdr>
        <w:top w:val="none" w:sz="0" w:space="0" w:color="auto"/>
        <w:left w:val="none" w:sz="0" w:space="0" w:color="auto"/>
        <w:bottom w:val="none" w:sz="0" w:space="0" w:color="auto"/>
        <w:right w:val="none" w:sz="0" w:space="0" w:color="auto"/>
      </w:divBdr>
    </w:div>
    <w:div w:id="2047098953">
      <w:bodyDiv w:val="1"/>
      <w:marLeft w:val="0"/>
      <w:marRight w:val="0"/>
      <w:marTop w:val="0"/>
      <w:marBottom w:val="0"/>
      <w:divBdr>
        <w:top w:val="none" w:sz="0" w:space="0" w:color="auto"/>
        <w:left w:val="none" w:sz="0" w:space="0" w:color="auto"/>
        <w:bottom w:val="none" w:sz="0" w:space="0" w:color="auto"/>
        <w:right w:val="none" w:sz="0" w:space="0" w:color="auto"/>
      </w:divBdr>
    </w:div>
    <w:div w:id="207796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B73F5-9D9B-49CF-A53F-6BEB383B8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10</Pages>
  <Words>4334</Words>
  <Characters>24709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Колмачевская Марина Васильевн</dc:creator>
  <cp:keywords/>
  <dc:description/>
  <cp:lastModifiedBy>02-2215</cp:lastModifiedBy>
  <cp:revision>37</cp:revision>
  <cp:lastPrinted>2017-11-29T11:27:00Z</cp:lastPrinted>
  <dcterms:created xsi:type="dcterms:W3CDTF">2016-11-16T05:37:00Z</dcterms:created>
  <dcterms:modified xsi:type="dcterms:W3CDTF">2017-11-30T09:47:00Z</dcterms:modified>
</cp:coreProperties>
</file>